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0E" w:rsidRDefault="00D7760E">
      <w:pPr>
        <w:pStyle w:val="20"/>
        <w:shd w:val="clear" w:color="auto" w:fill="auto"/>
        <w:spacing w:after="64" w:line="310" w:lineRule="exact"/>
      </w:pPr>
    </w:p>
    <w:p w:rsidR="00D7760E" w:rsidRDefault="002E6125" w:rsidP="002E6125">
      <w:pPr>
        <w:pStyle w:val="20"/>
        <w:shd w:val="clear" w:color="auto" w:fill="auto"/>
        <w:tabs>
          <w:tab w:val="left" w:pos="1320"/>
        </w:tabs>
        <w:spacing w:after="64" w:line="310" w:lineRule="exact"/>
        <w:jc w:val="left"/>
      </w:pPr>
      <w:r>
        <w:tab/>
      </w:r>
    </w:p>
    <w:p w:rsidR="00D7760E" w:rsidRDefault="00D7760E">
      <w:pPr>
        <w:pStyle w:val="20"/>
        <w:shd w:val="clear" w:color="auto" w:fill="auto"/>
        <w:spacing w:after="64" w:line="310" w:lineRule="exact"/>
      </w:pPr>
    </w:p>
    <w:p w:rsidR="00D7760E" w:rsidRDefault="00D7760E">
      <w:pPr>
        <w:pStyle w:val="20"/>
        <w:shd w:val="clear" w:color="auto" w:fill="auto"/>
        <w:spacing w:after="64" w:line="310" w:lineRule="exact"/>
      </w:pPr>
    </w:p>
    <w:p w:rsidR="006240BC" w:rsidRDefault="008948FD">
      <w:pPr>
        <w:pStyle w:val="20"/>
        <w:shd w:val="clear" w:color="auto" w:fill="auto"/>
        <w:spacing w:after="64" w:line="310" w:lineRule="exact"/>
      </w:pPr>
      <w:r>
        <w:t>Муниципальное казенное дошкольное образовательное учреждение</w:t>
      </w:r>
    </w:p>
    <w:p w:rsidR="006240BC" w:rsidRDefault="00482E9A" w:rsidP="00482E9A">
      <w:pPr>
        <w:pStyle w:val="20"/>
        <w:shd w:val="clear" w:color="auto" w:fill="auto"/>
        <w:spacing w:after="219" w:line="310" w:lineRule="exact"/>
      </w:pPr>
      <w:r>
        <w:t xml:space="preserve">«Улузский </w:t>
      </w:r>
      <w:r w:rsidR="0021745B">
        <w:t xml:space="preserve">детский сад  </w:t>
      </w:r>
      <w:bookmarkStart w:id="0" w:name="_GoBack"/>
      <w:bookmarkEnd w:id="0"/>
      <w:r>
        <w:t>«Звезда</w:t>
      </w:r>
      <w:r w:rsidR="008948FD">
        <w:t>»</w:t>
      </w:r>
    </w:p>
    <w:p w:rsidR="006240BC" w:rsidRDefault="008948FD">
      <w:pPr>
        <w:pStyle w:val="11"/>
        <w:shd w:val="clear" w:color="auto" w:fill="auto"/>
        <w:spacing w:before="0" w:after="0" w:line="240" w:lineRule="exact"/>
        <w:ind w:left="20"/>
      </w:pPr>
      <w:r>
        <w:t>Принято:</w:t>
      </w:r>
    </w:p>
    <w:p w:rsidR="006240BC" w:rsidRDefault="008948FD" w:rsidP="006E208E">
      <w:pPr>
        <w:pStyle w:val="11"/>
        <w:shd w:val="clear" w:color="auto" w:fill="auto"/>
        <w:tabs>
          <w:tab w:val="left" w:leader="underscore" w:pos="2468"/>
        </w:tabs>
        <w:spacing w:before="0" w:after="627" w:line="350" w:lineRule="exact"/>
        <w:ind w:left="20" w:right="6840"/>
      </w:pPr>
      <w:r>
        <w:t>на Общем собрании трудо</w:t>
      </w:r>
      <w:r w:rsidR="006E208E">
        <w:t>вого коллектива МК</w:t>
      </w:r>
      <w:r w:rsidR="00482E9A">
        <w:t>ДОУ«Улузский детский сад «Звезда</w:t>
      </w:r>
      <w:r>
        <w:t>»</w:t>
      </w:r>
      <w:r w:rsidR="006E208E">
        <w:t xml:space="preserve">                    </w:t>
      </w:r>
      <w:r>
        <w:t>протокол №</w:t>
      </w:r>
      <w:r w:rsidR="006E208E">
        <w:t>1.</w:t>
      </w:r>
      <w:r>
        <w:t xml:space="preserve"> </w:t>
      </w:r>
      <w:r w:rsidR="006E208E">
        <w:t xml:space="preserve">От 03.09. </w:t>
      </w:r>
      <w:r w:rsidR="0021745B">
        <w:t>201</w:t>
      </w:r>
      <w:r w:rsidR="006E208E">
        <w:t>8</w:t>
      </w:r>
      <w:r w:rsidR="0021745B">
        <w:t xml:space="preserve">  </w:t>
      </w:r>
      <w:r w:rsidR="006E208E">
        <w:t>г.</w:t>
      </w:r>
    </w:p>
    <w:p w:rsidR="006240BC" w:rsidRDefault="008948FD">
      <w:pPr>
        <w:pStyle w:val="30"/>
        <w:shd w:val="clear" w:color="auto" w:fill="auto"/>
        <w:spacing w:before="0"/>
        <w:ind w:left="3520"/>
      </w:pPr>
      <w:r>
        <w:t>ПОЛОЖЕНИЕ</w:t>
      </w:r>
    </w:p>
    <w:p w:rsidR="006240BC" w:rsidRDefault="00482E9A">
      <w:pPr>
        <w:pStyle w:val="30"/>
        <w:shd w:val="clear" w:color="auto" w:fill="auto"/>
        <w:spacing w:before="0"/>
        <w:jc w:val="center"/>
      </w:pPr>
      <w:r>
        <w:t xml:space="preserve">о порядке и </w:t>
      </w:r>
      <w:r w:rsidR="008948FD">
        <w:t xml:space="preserve"> условиях распределения стимулирующей части фонда оплаты труда работникам муниципального казенного дошкольного образовательного учреждения</w:t>
      </w:r>
    </w:p>
    <w:p w:rsidR="006240BC" w:rsidRDefault="00F7165B">
      <w:pPr>
        <w:pStyle w:val="30"/>
        <w:shd w:val="clear" w:color="auto" w:fill="auto"/>
        <w:spacing w:before="0" w:line="250" w:lineRule="exact"/>
        <w:jc w:val="center"/>
      </w:pPr>
      <w:r>
        <w:t>«Улузский детский сад «Звезда</w:t>
      </w:r>
      <w:r w:rsidR="008948FD">
        <w:t>»</w:t>
      </w:r>
    </w:p>
    <w:p w:rsidR="006240BC" w:rsidRPr="00FE5818" w:rsidRDefault="008948FD">
      <w:pPr>
        <w:pStyle w:val="30"/>
        <w:shd w:val="clear" w:color="auto" w:fill="auto"/>
        <w:spacing w:before="0" w:line="322" w:lineRule="exact"/>
        <w:ind w:left="20"/>
        <w:jc w:val="both"/>
        <w:rPr>
          <w:sz w:val="28"/>
        </w:rPr>
      </w:pPr>
      <w:r w:rsidRPr="00FE5818">
        <w:rPr>
          <w:sz w:val="28"/>
        </w:rPr>
        <w:t>1. Общие положения.</w:t>
      </w:r>
    </w:p>
    <w:p w:rsidR="006240BC" w:rsidRPr="00FE5818" w:rsidRDefault="008948FD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left="20" w:right="40"/>
        <w:rPr>
          <w:sz w:val="28"/>
        </w:rPr>
      </w:pPr>
      <w:r w:rsidRPr="00FE5818">
        <w:rPr>
          <w:sz w:val="28"/>
        </w:rPr>
        <w:t>Настоящее положение регламентирует порядок распределения стимулирующей части фонда оплаты труда работникам муниципального казенного дошкольного образо</w:t>
      </w:r>
      <w:r w:rsidR="0023101E" w:rsidRPr="00FE5818">
        <w:rPr>
          <w:sz w:val="28"/>
        </w:rPr>
        <w:t>вательного, учреждения «Улузский детский сад «Звезда</w:t>
      </w:r>
      <w:r w:rsidRPr="00FE5818">
        <w:rPr>
          <w:sz w:val="28"/>
        </w:rPr>
        <w:t>».</w:t>
      </w:r>
    </w:p>
    <w:p w:rsidR="006240BC" w:rsidRPr="00FE5818" w:rsidRDefault="008948FD" w:rsidP="0023101E">
      <w:pPr>
        <w:pStyle w:val="11"/>
        <w:numPr>
          <w:ilvl w:val="0"/>
          <w:numId w:val="1"/>
        </w:numPr>
        <w:shd w:val="clear" w:color="auto" w:fill="auto"/>
        <w:spacing w:before="0" w:after="0" w:line="322" w:lineRule="exact"/>
        <w:ind w:left="20" w:right="40"/>
        <w:jc w:val="left"/>
        <w:rPr>
          <w:sz w:val="28"/>
        </w:rPr>
      </w:pPr>
      <w:r w:rsidRPr="00FE5818">
        <w:rPr>
          <w:sz w:val="28"/>
        </w:rPr>
        <w:t>Настоящее</w:t>
      </w:r>
      <w:r w:rsidRPr="00FE5818">
        <w:rPr>
          <w:sz w:val="28"/>
        </w:rPr>
        <w:tab/>
        <w:t>положение о материальном стимулировании работников МКДОУ детского сада в зависимости от качественных показателей деятельности, направленных на конечный результат (далее - Положение), разработано в соответствии с Трудовым кодексом Российской (Редерации</w:t>
      </w:r>
      <w:r w:rsidR="0023101E" w:rsidRPr="00FE5818">
        <w:rPr>
          <w:sz w:val="28"/>
        </w:rPr>
        <w:t xml:space="preserve"> </w:t>
      </w:r>
      <w:r w:rsidRPr="00FE5818">
        <w:rPr>
          <w:sz w:val="28"/>
        </w:rPr>
        <w:t xml:space="preserve">, Федеральными законами </w:t>
      </w:r>
      <w:r w:rsidR="0023101E" w:rsidRPr="00FE5818">
        <w:rPr>
          <w:sz w:val="28"/>
        </w:rPr>
        <w:t xml:space="preserve">и иными нормативными правовыми 1актами </w:t>
      </w:r>
      <w:r w:rsidRPr="00FE5818">
        <w:rPr>
          <w:sz w:val="28"/>
        </w:rPr>
        <w:t>Российской Федерации, постановление Правительства РФ №605 от 22.09.2007года,</w:t>
      </w:r>
      <w:r w:rsidR="0023101E" w:rsidRPr="00FE5818">
        <w:rPr>
          <w:sz w:val="28"/>
        </w:rPr>
        <w:t xml:space="preserve"> </w:t>
      </w:r>
      <w:r w:rsidRPr="00FE5818">
        <w:rPr>
          <w:sz w:val="28"/>
        </w:rPr>
        <w:t xml:space="preserve"> п</w:t>
      </w:r>
      <w:r w:rsidR="0023101E" w:rsidRPr="00FE5818">
        <w:rPr>
          <w:sz w:val="28"/>
        </w:rPr>
        <w:t>о</w:t>
      </w:r>
      <w:r w:rsidRPr="00FE5818">
        <w:rPr>
          <w:sz w:val="28"/>
        </w:rPr>
        <w:t>становлением</w:t>
      </w:r>
      <w:r w:rsidR="0023101E" w:rsidRPr="00FE5818">
        <w:rPr>
          <w:sz w:val="28"/>
        </w:rPr>
        <w:t xml:space="preserve"> </w:t>
      </w:r>
      <w:r w:rsidRPr="00FE5818">
        <w:rPr>
          <w:sz w:val="28"/>
        </w:rPr>
        <w:t xml:space="preserve"> Правительства Республики Дагестан от 8 октября 2009 года № 345 и постановлением администрации МР «Табасаранский район» от 2 сентября 2009 год №124 «О введении новых систем оплаты труда работников муниципальных учреждений МР «Табасаранский район» реализующих общеобразовательные программы дошкольного образования» и предусматривает единые условия и порядок материального стимулирования работников МКДОУ детского сада.</w:t>
      </w:r>
    </w:p>
    <w:p w:rsidR="006240BC" w:rsidRPr="00FE5818" w:rsidRDefault="008948FD">
      <w:pPr>
        <w:pStyle w:val="11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 w:line="322" w:lineRule="exact"/>
        <w:ind w:left="20" w:right="40"/>
        <w:rPr>
          <w:sz w:val="28"/>
        </w:rPr>
      </w:pPr>
      <w:r w:rsidRPr="00FE5818">
        <w:rPr>
          <w:sz w:val="28"/>
        </w:rPr>
        <w:t>Настоящее Положение разработано в целях упорядочения стимулирующих выплат, учитывающих качество оказания образовательных услуг в МКДОУ детском саду, усиления материальной заинтересованности работников МКДОУ детского сада в повышении качества образовательного и воспитательного процесса, развития педагогической активности и инициативы при выполнении поставленных задач, успешного и добросовестного {</w:t>
      </w:r>
      <w:r w:rsidR="0023101E" w:rsidRPr="00FE5818">
        <w:rPr>
          <w:sz w:val="28"/>
        </w:rPr>
        <w:t>в</w:t>
      </w:r>
      <w:r w:rsidRPr="00FE5818">
        <w:rPr>
          <w:sz w:val="28"/>
        </w:rPr>
        <w:t>ыполнения должностных обязанностей.</w:t>
      </w:r>
    </w:p>
    <w:p w:rsidR="006240BC" w:rsidRPr="00FE5818" w:rsidRDefault="008948FD">
      <w:pPr>
        <w:pStyle w:val="11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0" w:line="322" w:lineRule="exact"/>
        <w:ind w:left="20" w:right="40"/>
        <w:rPr>
          <w:sz w:val="28"/>
        </w:rPr>
      </w:pPr>
      <w:r w:rsidRPr="00FE5818">
        <w:rPr>
          <w:sz w:val="28"/>
        </w:rPr>
        <w:t>Положение о распределении стимулирующего фонда принимается на Общем собрании трудового коллектива, утверждается председателем профсоюзного комитета и руководителем Учреждения.</w:t>
      </w:r>
    </w:p>
    <w:p w:rsidR="006240BC" w:rsidRPr="00FE5818" w:rsidRDefault="008948FD">
      <w:pPr>
        <w:pStyle w:val="11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322" w:lineRule="exact"/>
        <w:ind w:left="20" w:right="40"/>
        <w:rPr>
          <w:sz w:val="28"/>
        </w:rPr>
      </w:pPr>
      <w:r w:rsidRPr="00FE5818">
        <w:rPr>
          <w:sz w:val="28"/>
        </w:rPr>
        <w:t>Размер и виды стимулирующих выплат, устанавливаются в соответствии с настоящим положением и выплачиваются за счет средств выделяемых бюджетом.</w:t>
      </w:r>
    </w:p>
    <w:p w:rsidR="006240BC" w:rsidRPr="00FE5818" w:rsidRDefault="008948FD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322" w:lineRule="exact"/>
        <w:ind w:left="20" w:right="40"/>
        <w:rPr>
          <w:sz w:val="28"/>
        </w:rPr>
      </w:pPr>
      <w:r w:rsidRPr="00FE5818">
        <w:rPr>
          <w:sz w:val="28"/>
        </w:rPr>
        <w:lastRenderedPageBreak/>
        <w:t>Выплаты стимулирующего характера устанавливаются приказом заведующего МКДОУ детского сада на основании протокола экспертной комиссии Учреждения исходя из критериев определенных Учреждением, в соответствующем порядке.</w:t>
      </w:r>
    </w:p>
    <w:p w:rsidR="006447DE" w:rsidRDefault="006447DE" w:rsidP="00F7165B">
      <w:pPr>
        <w:pStyle w:val="11"/>
        <w:shd w:val="clear" w:color="auto" w:fill="auto"/>
        <w:spacing w:after="641"/>
        <w:ind w:right="40"/>
        <w:rPr>
          <w:sz w:val="28"/>
        </w:rPr>
      </w:pPr>
    </w:p>
    <w:p w:rsidR="00F7165B" w:rsidRPr="00FE5818" w:rsidRDefault="00F7165B" w:rsidP="00F7165B">
      <w:pPr>
        <w:pStyle w:val="11"/>
        <w:shd w:val="clear" w:color="auto" w:fill="auto"/>
        <w:spacing w:after="641"/>
        <w:ind w:right="40"/>
        <w:rPr>
          <w:sz w:val="28"/>
        </w:rPr>
      </w:pPr>
      <w:r w:rsidRPr="00FE5818">
        <w:rPr>
          <w:sz w:val="28"/>
        </w:rPr>
        <w:t>оплаты стимулирующего характера устанавливаются и пределах стимулирующего фонд оплаты \ учреждения.</w:t>
      </w:r>
    </w:p>
    <w:p w:rsidR="00F7165B" w:rsidRPr="00FE5818" w:rsidRDefault="00B63BEE" w:rsidP="00FE5818">
      <w:pPr>
        <w:pStyle w:val="20"/>
        <w:shd w:val="clear" w:color="auto" w:fill="auto"/>
        <w:tabs>
          <w:tab w:val="left" w:pos="338"/>
        </w:tabs>
        <w:spacing w:after="0" w:line="346" w:lineRule="exact"/>
        <w:jc w:val="both"/>
        <w:rPr>
          <w:sz w:val="32"/>
        </w:rPr>
      </w:pPr>
      <w:r>
        <w:rPr>
          <w:sz w:val="32"/>
        </w:rPr>
        <w:t>2.</w:t>
      </w:r>
      <w:r w:rsidR="00F7165B" w:rsidRPr="00FE5818">
        <w:rPr>
          <w:sz w:val="32"/>
        </w:rPr>
        <w:t>Система выплат работникам предусматривает:</w:t>
      </w:r>
    </w:p>
    <w:p w:rsidR="00B63BEE" w:rsidRDefault="00B63BEE" w:rsidP="00B63BEE">
      <w:pPr>
        <w:pStyle w:val="11"/>
        <w:shd w:val="clear" w:color="auto" w:fill="auto"/>
        <w:tabs>
          <w:tab w:val="left" w:pos="271"/>
        </w:tabs>
        <w:spacing w:before="0" w:after="0" w:line="346" w:lineRule="exact"/>
        <w:ind w:left="60"/>
        <w:rPr>
          <w:sz w:val="28"/>
        </w:rPr>
      </w:pPr>
      <w:r>
        <w:rPr>
          <w:sz w:val="28"/>
        </w:rPr>
        <w:t>-2.1.Кампенсирущие выплаты:</w:t>
      </w:r>
    </w:p>
    <w:p w:rsidR="00B63BEE" w:rsidRDefault="00B63BEE" w:rsidP="00B63BEE">
      <w:pPr>
        <w:pStyle w:val="11"/>
        <w:shd w:val="clear" w:color="auto" w:fill="auto"/>
        <w:tabs>
          <w:tab w:val="left" w:pos="271"/>
        </w:tabs>
        <w:spacing w:before="0" w:after="0" w:line="346" w:lineRule="exact"/>
        <w:ind w:left="60"/>
        <w:rPr>
          <w:sz w:val="28"/>
        </w:rPr>
      </w:pPr>
      <w:r>
        <w:rPr>
          <w:sz w:val="28"/>
        </w:rPr>
        <w:t>-размер заработной платы прожиточного минимума;</w:t>
      </w:r>
    </w:p>
    <w:p w:rsidR="00B63BEE" w:rsidRDefault="00B63BEE" w:rsidP="00B63BEE">
      <w:pPr>
        <w:pStyle w:val="11"/>
        <w:shd w:val="clear" w:color="auto" w:fill="auto"/>
        <w:tabs>
          <w:tab w:val="left" w:pos="271"/>
        </w:tabs>
        <w:spacing w:before="0" w:after="0" w:line="346" w:lineRule="exact"/>
        <w:ind w:left="60"/>
        <w:rPr>
          <w:sz w:val="28"/>
        </w:rPr>
      </w:pPr>
      <w:r>
        <w:rPr>
          <w:sz w:val="28"/>
        </w:rPr>
        <w:t>*за вредных условия труда :</w:t>
      </w:r>
    </w:p>
    <w:p w:rsidR="00F7165B" w:rsidRPr="00FE5818" w:rsidRDefault="00FE5818" w:rsidP="00B63BEE">
      <w:pPr>
        <w:pStyle w:val="11"/>
        <w:shd w:val="clear" w:color="auto" w:fill="auto"/>
        <w:tabs>
          <w:tab w:val="left" w:pos="271"/>
        </w:tabs>
        <w:spacing w:before="0" w:after="0" w:line="346" w:lineRule="exact"/>
        <w:ind w:left="60"/>
        <w:rPr>
          <w:sz w:val="28"/>
        </w:rPr>
      </w:pPr>
      <w:r w:rsidRPr="00FE5818">
        <w:rPr>
          <w:sz w:val="28"/>
        </w:rPr>
        <w:t>З</w:t>
      </w:r>
      <w:r w:rsidR="00F7165B" w:rsidRPr="00FE5818">
        <w:rPr>
          <w:sz w:val="28"/>
        </w:rPr>
        <w:t>а</w:t>
      </w:r>
      <w:r>
        <w:rPr>
          <w:sz w:val="28"/>
        </w:rPr>
        <w:t xml:space="preserve"> </w:t>
      </w:r>
      <w:r w:rsidR="00F7165B" w:rsidRPr="00FE5818">
        <w:rPr>
          <w:sz w:val="28"/>
        </w:rPr>
        <w:t>интенсивность труда.</w:t>
      </w:r>
    </w:p>
    <w:p w:rsidR="00F7165B" w:rsidRPr="00FE5818" w:rsidRDefault="00F7165B" w:rsidP="00F7165B">
      <w:pPr>
        <w:pStyle w:val="11"/>
        <w:numPr>
          <w:ilvl w:val="0"/>
          <w:numId w:val="4"/>
        </w:numPr>
        <w:shd w:val="clear" w:color="auto" w:fill="auto"/>
        <w:tabs>
          <w:tab w:val="left" w:pos="674"/>
        </w:tabs>
        <w:spacing w:before="0" w:after="0" w:line="317" w:lineRule="exact"/>
        <w:ind w:left="60" w:right="40"/>
        <w:rPr>
          <w:sz w:val="28"/>
        </w:rPr>
      </w:pPr>
      <w:r w:rsidRPr="00FE5818">
        <w:rPr>
          <w:sz w:val="28"/>
        </w:rPr>
        <w:t>Постоянные стимулирующие выплаты размер и порядок, которых установление</w:t>
      </w:r>
      <w:r w:rsidR="00FE5818">
        <w:rPr>
          <w:sz w:val="28"/>
        </w:rPr>
        <w:t xml:space="preserve">. </w:t>
      </w:r>
      <w:r w:rsidRPr="00FE5818">
        <w:rPr>
          <w:sz w:val="28"/>
        </w:rPr>
        <w:t>Учреждением на продолжительный срок, но не более ! года, максимальным размером дл конкретного работника не ограничиваются;</w:t>
      </w:r>
    </w:p>
    <w:p w:rsidR="00F7165B" w:rsidRPr="00FE5818" w:rsidRDefault="00F7165B" w:rsidP="00F7165B">
      <w:pPr>
        <w:pStyle w:val="11"/>
        <w:numPr>
          <w:ilvl w:val="1"/>
          <w:numId w:val="4"/>
        </w:numPr>
        <w:shd w:val="clear" w:color="auto" w:fill="auto"/>
        <w:tabs>
          <w:tab w:val="left" w:pos="578"/>
        </w:tabs>
        <w:spacing w:before="0" w:after="0" w:line="322" w:lineRule="exact"/>
        <w:ind w:left="60" w:right="40"/>
        <w:rPr>
          <w:sz w:val="28"/>
        </w:rPr>
      </w:pPr>
      <w:r w:rsidRPr="00FE5818">
        <w:rPr>
          <w:sz w:val="28"/>
        </w:rPr>
        <w:t>Единовременные стимулирующие выплаты (назна</w:t>
      </w:r>
      <w:r w:rsidR="00FE5818">
        <w:rPr>
          <w:sz w:val="28"/>
        </w:rPr>
        <w:t xml:space="preserve">чаются и выплачиваются ежемесячи </w:t>
      </w:r>
      <w:r w:rsidRPr="00FE5818">
        <w:rPr>
          <w:sz w:val="28"/>
        </w:rPr>
        <w:t xml:space="preserve"> </w:t>
      </w:r>
      <w:r w:rsidR="00FE5818">
        <w:rPr>
          <w:sz w:val="28"/>
        </w:rPr>
        <w:t xml:space="preserve"> по результат</w:t>
      </w:r>
      <w:r w:rsidRPr="00FE5818">
        <w:rPr>
          <w:sz w:val="28"/>
        </w:rPr>
        <w:t>ам деятельности работников и распределяются на основании решения Сове! Учреждения. Для конкретного работника не ограничиваются).</w:t>
      </w:r>
    </w:p>
    <w:p w:rsidR="00F7165B" w:rsidRPr="00FE5818" w:rsidRDefault="00FE5818" w:rsidP="00F7165B">
      <w:pPr>
        <w:pStyle w:val="11"/>
        <w:numPr>
          <w:ilvl w:val="0"/>
          <w:numId w:val="5"/>
        </w:numPr>
        <w:shd w:val="clear" w:color="auto" w:fill="auto"/>
        <w:tabs>
          <w:tab w:val="left" w:pos="559"/>
        </w:tabs>
        <w:spacing w:before="0" w:after="96" w:line="230" w:lineRule="exact"/>
        <w:ind w:left="60"/>
        <w:rPr>
          <w:sz w:val="28"/>
        </w:rPr>
      </w:pPr>
      <w:r>
        <w:rPr>
          <w:sz w:val="28"/>
        </w:rPr>
        <w:t>Индивидуальные выплаты з</w:t>
      </w:r>
      <w:r w:rsidR="00F7165B" w:rsidRPr="00FE5818">
        <w:rPr>
          <w:sz w:val="28"/>
        </w:rPr>
        <w:t>ависят от результатов работы.</w:t>
      </w:r>
    </w:p>
    <w:p w:rsidR="00F7165B" w:rsidRPr="00FE5818" w:rsidRDefault="00F7165B" w:rsidP="00F7165B">
      <w:pPr>
        <w:pStyle w:val="11"/>
        <w:numPr>
          <w:ilvl w:val="0"/>
          <w:numId w:val="5"/>
        </w:numPr>
        <w:shd w:val="clear" w:color="auto" w:fill="auto"/>
        <w:tabs>
          <w:tab w:val="left" w:pos="559"/>
        </w:tabs>
        <w:spacing w:before="0" w:after="341" w:line="230" w:lineRule="exact"/>
        <w:ind w:left="60"/>
        <w:rPr>
          <w:sz w:val="28"/>
        </w:rPr>
      </w:pPr>
      <w:r w:rsidRPr="00FE5818">
        <w:rPr>
          <w:sz w:val="28"/>
        </w:rPr>
        <w:t>Нее выплаты начисляются пропорционально отработанному времени</w:t>
      </w:r>
    </w:p>
    <w:p w:rsidR="00F7165B" w:rsidRPr="00B63BEE" w:rsidRDefault="00B63BEE" w:rsidP="00B63BEE">
      <w:pPr>
        <w:pStyle w:val="20"/>
        <w:shd w:val="clear" w:color="auto" w:fill="auto"/>
        <w:tabs>
          <w:tab w:val="left" w:pos="358"/>
        </w:tabs>
        <w:spacing w:after="0" w:line="350" w:lineRule="exact"/>
        <w:ind w:left="60"/>
        <w:jc w:val="both"/>
        <w:rPr>
          <w:i w:val="0"/>
          <w:sz w:val="32"/>
        </w:rPr>
      </w:pPr>
      <w:r w:rsidRPr="00B63BEE">
        <w:rPr>
          <w:i w:val="0"/>
          <w:sz w:val="32"/>
        </w:rPr>
        <w:t>3.</w:t>
      </w:r>
      <w:r w:rsidR="00F7165B" w:rsidRPr="00B63BEE">
        <w:rPr>
          <w:i w:val="0"/>
          <w:sz w:val="32"/>
        </w:rPr>
        <w:t>К компенсирующим</w:t>
      </w:r>
      <w:r w:rsidR="00F7165B" w:rsidRPr="00FE5818">
        <w:rPr>
          <w:sz w:val="32"/>
        </w:rPr>
        <w:t xml:space="preserve"> </w:t>
      </w:r>
      <w:r w:rsidR="00F7165B" w:rsidRPr="00B63BEE">
        <w:rPr>
          <w:i w:val="0"/>
          <w:sz w:val="32"/>
        </w:rPr>
        <w:t>выплатам относятся следующие выплаты:</w:t>
      </w:r>
    </w:p>
    <w:p w:rsidR="00F7165B" w:rsidRPr="00FE5818" w:rsidRDefault="00F7165B" w:rsidP="00F7165B">
      <w:pPr>
        <w:pStyle w:val="11"/>
        <w:shd w:val="clear" w:color="auto" w:fill="auto"/>
        <w:spacing w:after="0" w:line="350" w:lineRule="exact"/>
        <w:ind w:left="60"/>
        <w:rPr>
          <w:sz w:val="28"/>
        </w:rPr>
      </w:pPr>
      <w:r w:rsidRPr="00FE5818">
        <w:rPr>
          <w:sz w:val="28"/>
        </w:rPr>
        <w:t>3.1.Доведения размера заработной платы до прожиточного минимума.</w:t>
      </w:r>
    </w:p>
    <w:p w:rsidR="00F7165B" w:rsidRPr="00FE5818" w:rsidRDefault="00F7165B" w:rsidP="00F7165B">
      <w:pPr>
        <w:pStyle w:val="11"/>
        <w:shd w:val="clear" w:color="auto" w:fill="auto"/>
        <w:spacing w:after="0" w:line="350" w:lineRule="exact"/>
        <w:ind w:left="60"/>
        <w:rPr>
          <w:sz w:val="28"/>
        </w:rPr>
      </w:pPr>
      <w:r w:rsidRPr="00FE5818">
        <w:rPr>
          <w:sz w:val="28"/>
        </w:rPr>
        <w:t xml:space="preserve">3.2. </w:t>
      </w:r>
      <w:r w:rsidR="00FE5818">
        <w:rPr>
          <w:sz w:val="28"/>
        </w:rPr>
        <w:t>'За вредные условия т</w:t>
      </w:r>
      <w:r w:rsidRPr="00FE5818">
        <w:rPr>
          <w:sz w:val="28"/>
        </w:rPr>
        <w:t>уда (на основании Аттестации рабочих мест и но согласованию</w:t>
      </w:r>
    </w:p>
    <w:p w:rsidR="00B63BEE" w:rsidRDefault="00B63BEE" w:rsidP="00B63BEE">
      <w:pPr>
        <w:pStyle w:val="11"/>
        <w:shd w:val="clear" w:color="auto" w:fill="auto"/>
        <w:tabs>
          <w:tab w:val="left" w:pos="262"/>
        </w:tabs>
        <w:spacing w:before="0" w:after="0" w:line="350" w:lineRule="exact"/>
        <w:ind w:left="60"/>
        <w:rPr>
          <w:sz w:val="28"/>
        </w:rPr>
      </w:pPr>
      <w:r>
        <w:rPr>
          <w:sz w:val="28"/>
        </w:rPr>
        <w:t>Общем собранием трудового коллектива :</w:t>
      </w:r>
    </w:p>
    <w:p w:rsidR="00F7165B" w:rsidRPr="00FE5818" w:rsidRDefault="00B63BEE" w:rsidP="00B63BEE">
      <w:pPr>
        <w:pStyle w:val="11"/>
        <w:shd w:val="clear" w:color="auto" w:fill="auto"/>
        <w:tabs>
          <w:tab w:val="left" w:pos="262"/>
        </w:tabs>
        <w:spacing w:before="0" w:after="0" w:line="350" w:lineRule="exact"/>
        <w:ind w:left="60"/>
        <w:rPr>
          <w:sz w:val="28"/>
        </w:rPr>
      </w:pPr>
      <w:r>
        <w:rPr>
          <w:sz w:val="28"/>
        </w:rPr>
        <w:t xml:space="preserve">- </w:t>
      </w:r>
      <w:r w:rsidR="00F7165B" w:rsidRPr="00FE5818">
        <w:rPr>
          <w:sz w:val="28"/>
        </w:rPr>
        <w:t>10% от оклада младшим воспитателям;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71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12% от оклада поварам;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10% от оклада уборщику помещений;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4% от оклада машинистам по стирке белья;</w:t>
      </w:r>
    </w:p>
    <w:p w:rsidR="00F7165B" w:rsidRPr="00FE5818" w:rsidRDefault="00F7165B" w:rsidP="00F7165B">
      <w:pPr>
        <w:pStyle w:val="11"/>
        <w:numPr>
          <w:ilvl w:val="0"/>
          <w:numId w:val="6"/>
        </w:numPr>
        <w:shd w:val="clear" w:color="auto" w:fill="auto"/>
        <w:tabs>
          <w:tab w:val="left" w:pos="535"/>
        </w:tabs>
        <w:spacing w:before="0" w:after="0" w:line="350" w:lineRule="exact"/>
        <w:ind w:left="60"/>
        <w:rPr>
          <w:sz w:val="28"/>
        </w:rPr>
      </w:pPr>
      <w:r w:rsidRPr="00EB4192">
        <w:rPr>
          <w:sz w:val="28"/>
        </w:rPr>
        <w:t>'За</w:t>
      </w:r>
      <w:r w:rsidR="00EB4192">
        <w:rPr>
          <w:sz w:val="28"/>
        </w:rPr>
        <w:t xml:space="preserve"> </w:t>
      </w:r>
      <w:r w:rsidRPr="00EB4192">
        <w:rPr>
          <w:sz w:val="28"/>
        </w:rPr>
        <w:t>интенсивность</w:t>
      </w:r>
      <w:r w:rsidR="00EB4192">
        <w:rPr>
          <w:sz w:val="28"/>
        </w:rPr>
        <w:t xml:space="preserve"> </w:t>
      </w:r>
      <w:r w:rsidRPr="00EB4192">
        <w:rPr>
          <w:sz w:val="28"/>
        </w:rPr>
        <w:t>работы:</w:t>
      </w:r>
      <w:r w:rsidR="00EB4192">
        <w:rPr>
          <w:sz w:val="28"/>
        </w:rPr>
        <w:t xml:space="preserve">                                                                                                   </w:t>
      </w:r>
      <w:r w:rsidR="00EB4192" w:rsidRPr="00EB4192">
        <w:rPr>
          <w:sz w:val="28"/>
        </w:rPr>
        <w:t xml:space="preserve"> </w:t>
      </w:r>
      <w:r w:rsidRPr="00EB4192">
        <w:rPr>
          <w:sz w:val="28"/>
        </w:rPr>
        <w:t>-</w:t>
      </w:r>
      <w:r w:rsidR="00FE5818" w:rsidRPr="00EB4192">
        <w:rPr>
          <w:sz w:val="28"/>
        </w:rPr>
        <w:t xml:space="preserve"> </w:t>
      </w:r>
      <w:r w:rsidRPr="00EB4192">
        <w:rPr>
          <w:sz w:val="28"/>
        </w:rPr>
        <w:t>5% о! оклада младшим воспитателям и воспитателям групп раннего возраста;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20% от оклада шеф-повару;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277" w:line="322" w:lineRule="exact"/>
        <w:ind w:left="60" w:right="40"/>
        <w:rPr>
          <w:sz w:val="28"/>
        </w:rPr>
      </w:pPr>
      <w:r w:rsidRPr="00FE5818">
        <w:rPr>
          <w:sz w:val="28"/>
        </w:rPr>
        <w:t>30% от оклада воспитателям, работающим по 12 часов в соответствии с отработанны временем.</w:t>
      </w:r>
    </w:p>
    <w:p w:rsidR="00096D19" w:rsidRDefault="00096D19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</w:p>
    <w:p w:rsidR="00096D19" w:rsidRDefault="00096D19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</w:p>
    <w:p w:rsidR="00096D19" w:rsidRDefault="00096D19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</w:p>
    <w:p w:rsidR="00096D19" w:rsidRDefault="00096D19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</w:p>
    <w:p w:rsidR="00096D19" w:rsidRDefault="00096D19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</w:p>
    <w:p w:rsidR="00096D19" w:rsidRDefault="00096D19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</w:p>
    <w:p w:rsidR="00F7165B" w:rsidRPr="00FE5818" w:rsidRDefault="006447DE" w:rsidP="006447DE">
      <w:pPr>
        <w:pStyle w:val="20"/>
        <w:shd w:val="clear" w:color="auto" w:fill="auto"/>
        <w:tabs>
          <w:tab w:val="left" w:pos="362"/>
        </w:tabs>
        <w:spacing w:after="0" w:line="350" w:lineRule="exact"/>
        <w:ind w:left="60"/>
        <w:jc w:val="both"/>
        <w:rPr>
          <w:sz w:val="32"/>
        </w:rPr>
      </w:pPr>
      <w:r>
        <w:rPr>
          <w:sz w:val="32"/>
        </w:rPr>
        <w:t>4.</w:t>
      </w:r>
      <w:r w:rsidR="00F7165B" w:rsidRPr="00FE5818">
        <w:rPr>
          <w:sz w:val="32"/>
        </w:rPr>
        <w:t>К постоянным стимулирующим выплатам относится</w:t>
      </w:r>
      <w:r>
        <w:rPr>
          <w:sz w:val="32"/>
        </w:rPr>
        <w:t xml:space="preserve"> </w:t>
      </w:r>
      <w:r w:rsidR="00F7165B" w:rsidRPr="00FE5818">
        <w:rPr>
          <w:sz w:val="32"/>
        </w:rPr>
        <w:t>следующие выплаты:</w:t>
      </w:r>
    </w:p>
    <w:p w:rsidR="00F7165B" w:rsidRPr="00FE5818" w:rsidRDefault="00F7165B" w:rsidP="00F7165B">
      <w:pPr>
        <w:pStyle w:val="11"/>
        <w:numPr>
          <w:ilvl w:val="1"/>
          <w:numId w:val="2"/>
        </w:numPr>
        <w:shd w:val="clear" w:color="auto" w:fill="auto"/>
        <w:tabs>
          <w:tab w:val="left" w:pos="554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'За педагогический стаж (не менее 20 рублей за 1 год педагогического стажа)</w:t>
      </w:r>
    </w:p>
    <w:p w:rsidR="00F7165B" w:rsidRPr="00FE5818" w:rsidRDefault="00F7165B" w:rsidP="00F7165B">
      <w:pPr>
        <w:pStyle w:val="11"/>
        <w:numPr>
          <w:ilvl w:val="1"/>
          <w:numId w:val="2"/>
        </w:numPr>
        <w:shd w:val="clear" w:color="auto" w:fill="auto"/>
        <w:tabs>
          <w:tab w:val="left" w:pos="564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З</w:t>
      </w:r>
      <w:r w:rsidR="006447DE">
        <w:rPr>
          <w:sz w:val="28"/>
        </w:rPr>
        <w:t>а особый вклад в раз</w:t>
      </w:r>
      <w:r w:rsidRPr="00FE5818">
        <w:rPr>
          <w:sz w:val="28"/>
        </w:rPr>
        <w:t>витие Учреждения, а именно: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28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разработка и внедрение программ развития ДОУ от 500 до 5000 рублей;</w:t>
      </w:r>
    </w:p>
    <w:p w:rsidR="00F7165B" w:rsidRPr="00FE5818" w:rsidRDefault="00F7165B" w:rsidP="00F7165B">
      <w:pPr>
        <w:pStyle w:val="11"/>
        <w:shd w:val="clear" w:color="auto" w:fill="auto"/>
        <w:spacing w:after="0" w:line="350" w:lineRule="exact"/>
        <w:ind w:left="60"/>
        <w:jc w:val="left"/>
        <w:rPr>
          <w:sz w:val="28"/>
        </w:rPr>
      </w:pPr>
      <w:r w:rsidRPr="00FE5818">
        <w:rPr>
          <w:sz w:val="28"/>
        </w:rPr>
        <w:t>- за разработку и внедрение новых систем, планов, программ от 500 до 3000 рублей;</w:t>
      </w:r>
    </w:p>
    <w:p w:rsidR="00F7165B" w:rsidRPr="00FE5818" w:rsidRDefault="00F7165B" w:rsidP="00F7165B">
      <w:pPr>
        <w:pStyle w:val="11"/>
        <w:shd w:val="clear" w:color="auto" w:fill="auto"/>
        <w:spacing w:after="0" w:line="350" w:lineRule="exact"/>
        <w:ind w:left="60"/>
        <w:rPr>
          <w:sz w:val="28"/>
        </w:rPr>
      </w:pPr>
      <w:r w:rsidRPr="00FE5818">
        <w:rPr>
          <w:sz w:val="28"/>
        </w:rPr>
        <w:t>-За ведение факультативов и кружков от 500 до 3000 рублей;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за сложность и напряженность выполняемой работы от 500 до 3000 рублей;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28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за увеличение объема работ по должностям от 500 до 3000 рублей;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350" w:lineRule="exact"/>
        <w:ind w:left="60"/>
        <w:rPr>
          <w:sz w:val="28"/>
        </w:rPr>
      </w:pPr>
      <w:r w:rsidRPr="00FE5818">
        <w:rPr>
          <w:sz w:val="28"/>
        </w:rPr>
        <w:t>за успешное и качественное выполнение работ от 500 до 3000 рублей;</w:t>
      </w:r>
    </w:p>
    <w:p w:rsidR="00B035EC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322" w:lineRule="exact"/>
        <w:ind w:left="60" w:right="40"/>
        <w:rPr>
          <w:sz w:val="28"/>
        </w:rPr>
      </w:pPr>
      <w:r w:rsidRPr="00FE5818">
        <w:rPr>
          <w:sz w:val="28"/>
        </w:rPr>
        <w:t xml:space="preserve">за обеспечение бесперебойной и безаварийной работы всех видов систем ДОУ 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322" w:lineRule="exact"/>
        <w:ind w:left="60" w:right="40"/>
        <w:rPr>
          <w:sz w:val="28"/>
        </w:rPr>
      </w:pPr>
      <w:r w:rsidRPr="00FE5818">
        <w:rPr>
          <w:sz w:val="28"/>
        </w:rPr>
        <w:t>от 500 до 3000 рублей;</w:t>
      </w:r>
    </w:p>
    <w:p w:rsidR="00F7165B" w:rsidRPr="00FE5818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82" w:line="230" w:lineRule="exact"/>
        <w:ind w:left="60"/>
        <w:rPr>
          <w:sz w:val="28"/>
        </w:rPr>
      </w:pPr>
      <w:r w:rsidRPr="00FE5818">
        <w:rPr>
          <w:sz w:val="28"/>
        </w:rPr>
        <w:t>за интенсивность и высокую результативность работы</w:t>
      </w:r>
      <w:r w:rsidR="00096D19">
        <w:rPr>
          <w:sz w:val="28"/>
        </w:rPr>
        <w:t xml:space="preserve"> </w:t>
      </w:r>
      <w:r w:rsidRPr="00FE5818">
        <w:rPr>
          <w:sz w:val="28"/>
        </w:rPr>
        <w:t xml:space="preserve"> от 500 до 2000 рублей;;</w:t>
      </w:r>
    </w:p>
    <w:p w:rsidR="00F7165B" w:rsidRDefault="00F7165B" w:rsidP="00F7165B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230" w:lineRule="exact"/>
        <w:ind w:left="60"/>
        <w:rPr>
          <w:sz w:val="28"/>
        </w:rPr>
      </w:pPr>
      <w:r w:rsidRPr="00FE5818">
        <w:rPr>
          <w:sz w:val="28"/>
        </w:rPr>
        <w:t>за инициативность при реализации должностных обязанностей от 500 до 2000 рублей;</w:t>
      </w:r>
    </w:p>
    <w:p w:rsidR="00B035EC" w:rsidRDefault="00B035EC" w:rsidP="00B035EC">
      <w:pPr>
        <w:pStyle w:val="10"/>
        <w:keepNext/>
        <w:keepLines/>
        <w:shd w:val="clear" w:color="auto" w:fill="auto"/>
        <w:ind w:left="240" w:right="900"/>
        <w:jc w:val="left"/>
      </w:pPr>
      <w:r>
        <w:t>оплаты за наличие звания, «Почетный работник общего образования», «Отличник народного образования», грамоты Министерства образования Российской Федерации от 500 до 3000 рублей.</w:t>
      </w:r>
    </w:p>
    <w:p w:rsidR="00B035EC" w:rsidRDefault="00B035EC" w:rsidP="00B035EC">
      <w:pPr>
        <w:pStyle w:val="21"/>
        <w:shd w:val="clear" w:color="auto" w:fill="auto"/>
        <w:ind w:left="60" w:right="1240"/>
        <w:rPr>
          <w:rStyle w:val="af0"/>
          <w:b/>
          <w:bCs/>
        </w:rPr>
      </w:pPr>
      <w:r>
        <w:rPr>
          <w:rStyle w:val="af0"/>
          <w:b/>
          <w:bCs/>
        </w:rPr>
        <w:t xml:space="preserve">- выплаты молодым специалистам со стажем от 0 до 3-х лез от 500 до 1000 рублей. </w:t>
      </w:r>
    </w:p>
    <w:p w:rsidR="00B035EC" w:rsidRDefault="00B035EC" w:rsidP="00B035EC">
      <w:pPr>
        <w:pStyle w:val="21"/>
        <w:shd w:val="clear" w:color="auto" w:fill="auto"/>
        <w:ind w:left="60" w:right="1240"/>
        <w:rPr>
          <w:rStyle w:val="af0"/>
          <w:b/>
          <w:bCs/>
          <w:sz w:val="28"/>
        </w:rPr>
      </w:pPr>
    </w:p>
    <w:p w:rsidR="00B035EC" w:rsidRPr="00B035EC" w:rsidRDefault="00B035EC" w:rsidP="00B035EC">
      <w:pPr>
        <w:pStyle w:val="21"/>
        <w:shd w:val="clear" w:color="auto" w:fill="auto"/>
        <w:ind w:left="60" w:right="1240"/>
        <w:rPr>
          <w:sz w:val="28"/>
        </w:rPr>
      </w:pPr>
      <w:r w:rsidRPr="00B035EC">
        <w:rPr>
          <w:rStyle w:val="af0"/>
          <w:b/>
          <w:bCs/>
          <w:sz w:val="28"/>
        </w:rPr>
        <w:t xml:space="preserve">4.3. </w:t>
      </w:r>
      <w:r w:rsidRPr="00B035EC">
        <w:rPr>
          <w:sz w:val="28"/>
        </w:rPr>
        <w:t>Стимулирующие выплаты к должностному окладу сотрудникам ДО</w:t>
      </w:r>
      <w:r w:rsidRPr="00B035EC">
        <w:rPr>
          <w:rStyle w:val="af0"/>
          <w:b/>
          <w:bCs/>
          <w:sz w:val="28"/>
        </w:rPr>
        <w:t xml:space="preserve">У </w:t>
      </w:r>
      <w:r w:rsidRPr="00B035EC">
        <w:rPr>
          <w:sz w:val="28"/>
        </w:rPr>
        <w:t>устанавливается за эффективное обеспечение образовательного процесса по следующим критериям и показателям оцен</w:t>
      </w:r>
      <w:r w:rsidR="00D75766">
        <w:rPr>
          <w:sz w:val="28"/>
        </w:rPr>
        <w:t xml:space="preserve">ки качества профессиональной </w:t>
      </w:r>
      <w:r w:rsidRPr="00B035EC">
        <w:rPr>
          <w:sz w:val="28"/>
        </w:rPr>
        <w:t xml:space="preserve"> </w:t>
      </w:r>
      <w:r w:rsidR="00D75766">
        <w:rPr>
          <w:sz w:val="28"/>
        </w:rPr>
        <w:t>деятельности :</w:t>
      </w:r>
    </w:p>
    <w:p w:rsidR="00137E88" w:rsidRPr="00FE5818" w:rsidRDefault="00137E88" w:rsidP="00137E88">
      <w:pPr>
        <w:pStyle w:val="11"/>
        <w:shd w:val="clear" w:color="auto" w:fill="auto"/>
        <w:tabs>
          <w:tab w:val="left" w:pos="218"/>
        </w:tabs>
        <w:spacing w:before="0" w:after="0" w:line="230" w:lineRule="exact"/>
        <w:rPr>
          <w:sz w:val="28"/>
        </w:rPr>
      </w:pPr>
    </w:p>
    <w:tbl>
      <w:tblPr>
        <w:tblpPr w:leftFromText="180" w:rightFromText="180" w:vertAnchor="text" w:horzAnchor="margin" w:tblpY="-12312"/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229"/>
        <w:gridCol w:w="1276"/>
      </w:tblGrid>
      <w:tr w:rsidR="007F5861" w:rsidTr="00D71F9F">
        <w:trPr>
          <w:trHeight w:hRule="exact" w:val="1710"/>
        </w:trPr>
        <w:tc>
          <w:tcPr>
            <w:tcW w:w="1995" w:type="dxa"/>
            <w:tcBorders>
              <w:top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322" w:lineRule="exact"/>
              <w:ind w:left="120"/>
            </w:pPr>
            <w:r>
              <w:rPr>
                <w:rStyle w:val="125pt"/>
              </w:rPr>
              <w:lastRenderedPageBreak/>
              <w:t>Наименование должности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ind w:left="440"/>
            </w:pPr>
            <w:r>
              <w:rPr>
                <w:rStyle w:val="125pt"/>
              </w:rPr>
              <w:t>Основание для премирования(критерии)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Оценка</w:t>
            </w:r>
          </w:p>
          <w:p w:rsidR="007F5861" w:rsidRDefault="007F5861" w:rsidP="007F5861">
            <w:pPr>
              <w:pStyle w:val="11"/>
              <w:shd w:val="clear" w:color="auto" w:fill="auto"/>
              <w:spacing w:before="120" w:line="250" w:lineRule="exact"/>
              <w:jc w:val="center"/>
            </w:pPr>
            <w:r>
              <w:rPr>
                <w:rStyle w:val="125pt"/>
              </w:rPr>
              <w:t>параметра</w:t>
            </w:r>
          </w:p>
        </w:tc>
      </w:tr>
      <w:tr w:rsidR="007F5861" w:rsidTr="00D71F9F">
        <w:trPr>
          <w:trHeight w:hRule="exact" w:val="1662"/>
        </w:trPr>
        <w:tc>
          <w:tcPr>
            <w:tcW w:w="1995" w:type="dxa"/>
            <w:tcBorders>
              <w:top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ind w:left="120"/>
            </w:pPr>
            <w:r>
              <w:rPr>
                <w:rStyle w:val="125pt"/>
                <w:b w:val="0"/>
                <w:bCs w:val="0"/>
              </w:rPr>
              <w:t>Заведую</w:t>
            </w:r>
            <w:r>
              <w:rPr>
                <w:rStyle w:val="125pt"/>
              </w:rPr>
              <w:t>щий Д/С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317" w:lineRule="exact"/>
            </w:pPr>
            <w:r w:rsidRPr="007F5861">
              <w:rPr>
                <w:rStyle w:val="125pt"/>
                <w:sz w:val="32"/>
              </w:rPr>
              <w:t>1</w:t>
            </w:r>
            <w:r>
              <w:rPr>
                <w:rStyle w:val="125pt"/>
              </w:rPr>
              <w:t>.</w:t>
            </w:r>
            <w:r w:rsidRPr="007F5861">
              <w:rPr>
                <w:rStyle w:val="125pt"/>
                <w:sz w:val="32"/>
              </w:rPr>
              <w:t>Нормативно -правовое и программно- методическое обеспечение деятельности МКДО</w:t>
            </w:r>
            <w:r>
              <w:rPr>
                <w:rStyle w:val="125pt"/>
                <w:sz w:val="3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</w:tr>
      <w:tr w:rsidR="007F5861" w:rsidTr="00D71F9F">
        <w:trPr>
          <w:trHeight w:hRule="exact" w:val="2026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</w:pPr>
            <w:r w:rsidRPr="009F414F">
              <w:rPr>
                <w:rStyle w:val="105pt"/>
                <w:sz w:val="24"/>
              </w:rPr>
              <w:t>1.1 Соответствие нормативно-правовой документации, регулирующие деятельность образовательного процесса( Устав ДОУ, лицензия, договоры, между родителями и ДОУ • Свидетельство об аккредитации)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405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</w:pPr>
            <w:r w:rsidRPr="009F414F">
              <w:rPr>
                <w:rStyle w:val="125pt"/>
                <w:sz w:val="24"/>
              </w:rPr>
              <w:t xml:space="preserve">1.2 </w:t>
            </w:r>
            <w:r w:rsidRPr="009F414F">
              <w:rPr>
                <w:rStyle w:val="105pt"/>
                <w:sz w:val="24"/>
              </w:rPr>
              <w:t>Наличие тематического планирования дошкольного образовательного учреждения.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412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322" w:lineRule="exact"/>
              <w:ind w:left="120"/>
            </w:pPr>
            <w:r w:rsidRPr="007F5861">
              <w:rPr>
                <w:rStyle w:val="125pt"/>
                <w:sz w:val="32"/>
              </w:rPr>
              <w:t xml:space="preserve">2. Кадровое обеспечение образовательного </w:t>
            </w:r>
            <w:r>
              <w:rPr>
                <w:rStyle w:val="125pt"/>
                <w:sz w:val="32"/>
              </w:rPr>
              <w:t xml:space="preserve">  </w:t>
            </w:r>
            <w:r w:rsidRPr="007F5861">
              <w:rPr>
                <w:rStyle w:val="125pt"/>
                <w:sz w:val="32"/>
              </w:rPr>
              <w:t>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</w:tr>
      <w:tr w:rsidR="007F5861" w:rsidTr="00D71F9F">
        <w:trPr>
          <w:trHeight w:hRule="exact" w:val="1417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69" w:lineRule="exact"/>
              <w:ind w:left="120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 xml:space="preserve">2.1. Обеспеченность ДОУ педагогическими кадрами </w:t>
            </w:r>
            <w:r w:rsidR="00DD392D" w:rsidRPr="009F414F">
              <w:rPr>
                <w:rStyle w:val="105pt"/>
                <w:sz w:val="22"/>
              </w:rPr>
              <w:t xml:space="preserve">                    </w:t>
            </w:r>
            <w:r w:rsidRPr="009F414F">
              <w:rPr>
                <w:rStyle w:val="105pt"/>
                <w:sz w:val="22"/>
              </w:rPr>
              <w:t>1- -до 30%. 2 до 50%, 3- до 80%. 4- до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551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>2.2. Наличие педагогических работников, имеющих высшее образование 1 до 30%. 2 - до 60%, 3-до 90%, 4-до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571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69" w:lineRule="exact"/>
              <w:ind w:left="120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>2.3. Наличие педагогических работников, аттестованных на квалификационные категории 1-до 3</w:t>
            </w:r>
            <w:r w:rsidR="00B035EC">
              <w:rPr>
                <w:rStyle w:val="105pt"/>
                <w:sz w:val="22"/>
              </w:rPr>
              <w:t>0%. 2 до 60%, 3- до 90%. 4-до 1</w:t>
            </w:r>
            <w:r w:rsidRPr="009F414F">
              <w:rPr>
                <w:rStyle w:val="105pt"/>
                <w:sz w:val="22"/>
              </w:rPr>
              <w:t>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565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>2.4 .Наличие педагогических работников, имеющих высшую квалификационную категорию: 1 - 1-15%, 2- 16- 25%, 3 - 26-35%4 - 36-50%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749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 xml:space="preserve">2.5. Процент педагогов, владеющих персональным </w:t>
            </w:r>
            <w:r w:rsidR="00DD392D" w:rsidRPr="009F414F">
              <w:rPr>
                <w:rStyle w:val="105pt"/>
                <w:sz w:val="22"/>
              </w:rPr>
              <w:t xml:space="preserve">       </w:t>
            </w:r>
            <w:r w:rsidRPr="009F414F">
              <w:rPr>
                <w:rStyle w:val="105pt"/>
                <w:sz w:val="22"/>
              </w:rPr>
              <w:t>компьютером (0-50% - 26., 50-100%-46.</w:t>
            </w:r>
            <w:r w:rsidRPr="009F414F">
              <w:rPr>
                <w:rStyle w:val="105pt"/>
                <w:sz w:val="22"/>
                <w:lang w:val="en-US"/>
              </w:rPr>
              <w:t>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4E714F">
        <w:trPr>
          <w:trHeight w:hRule="exact" w:val="1707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 xml:space="preserve">2.6. Наличие педагогических работников, течение пяти лет, не ниже установленной повысивших квалификацию в нормы: </w:t>
            </w:r>
            <w:r w:rsidR="00DD392D" w:rsidRPr="009F414F">
              <w:rPr>
                <w:rStyle w:val="105pt"/>
                <w:sz w:val="22"/>
              </w:rPr>
              <w:t xml:space="preserve">               </w:t>
            </w:r>
            <w:r w:rsidRPr="009F414F">
              <w:rPr>
                <w:rStyle w:val="105pt"/>
                <w:sz w:val="22"/>
              </w:rPr>
              <w:t>1- 1-25 %,   2-26-50%, 3- 5 1-80%, 4- 81-100%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700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9F414F">
              <w:rPr>
                <w:rStyle w:val="105pt"/>
                <w:sz w:val="22"/>
              </w:rPr>
              <w:t>2.7. Наличие педагогов, получающих надбавки за особые достижения в процессе деятельности, (на основании федерального Положения) 1 чел - 1 балл.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4</w:t>
            </w:r>
          </w:p>
        </w:tc>
      </w:tr>
      <w:tr w:rsidR="007F5861" w:rsidTr="00D71F9F">
        <w:trPr>
          <w:trHeight w:hRule="exact" w:val="1979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 xml:space="preserve">2.8. </w:t>
            </w:r>
            <w:r w:rsidRPr="009F414F">
              <w:rPr>
                <w:rStyle w:val="105pt"/>
                <w:sz w:val="22"/>
              </w:rPr>
              <w:t>Наличие динамики качественных характеристик педагогического коллектива за год (образование, аттестация, повышение квалификации, отраслевые и региональные награды по 1 баллу за каждый 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</w:tr>
      <w:tr w:rsidR="007F5861" w:rsidTr="00D71F9F">
        <w:trPr>
          <w:trHeight w:hRule="exact" w:val="1143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50" w:lineRule="exact"/>
              <w:ind w:left="440"/>
            </w:pPr>
            <w:r w:rsidRPr="003B3861">
              <w:rPr>
                <w:rStyle w:val="125pt"/>
                <w:sz w:val="32"/>
              </w:rPr>
              <w:t>Качество результатов образования</w:t>
            </w:r>
            <w:r w:rsidRPr="007F5861">
              <w:rPr>
                <w:rStyle w:val="125pt"/>
                <w:sz w:val="3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</w:tr>
      <w:tr w:rsidR="007F5861" w:rsidTr="00D71F9F">
        <w:trPr>
          <w:trHeight w:hRule="exact" w:val="2832"/>
        </w:trPr>
        <w:tc>
          <w:tcPr>
            <w:tcW w:w="1995" w:type="dxa"/>
            <w:shd w:val="clear" w:color="auto" w:fill="FFFFFF"/>
          </w:tcPr>
          <w:p w:rsidR="007F5861" w:rsidRDefault="007F5861" w:rsidP="007F586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61" w:rsidRPr="009F414F" w:rsidRDefault="007F5861" w:rsidP="007F5861">
            <w:pPr>
              <w:pStyle w:val="11"/>
              <w:shd w:val="clear" w:color="auto" w:fill="auto"/>
              <w:spacing w:line="274" w:lineRule="exact"/>
              <w:ind w:left="120"/>
              <w:rPr>
                <w:sz w:val="28"/>
              </w:rPr>
            </w:pPr>
            <w:r>
              <w:rPr>
                <w:rStyle w:val="105pt"/>
              </w:rPr>
              <w:t xml:space="preserve">3.1. </w:t>
            </w:r>
            <w:r w:rsidRPr="009F414F">
              <w:rPr>
                <w:rStyle w:val="105pt"/>
                <w:sz w:val="22"/>
              </w:rPr>
              <w:t>Соответствие уровня развития детей возрастным ориентирам (мышление, память, внимание познавательная активность, коммуникативные и творческие способности) по данным диагностики в ДОУ.</w:t>
            </w:r>
          </w:p>
          <w:p w:rsidR="007F5861" w:rsidRDefault="007F5861" w:rsidP="007F5861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05pt-2pt"/>
              </w:rPr>
              <w:t>111-</w:t>
            </w:r>
            <w:r>
              <w:rPr>
                <w:rStyle w:val="105pt"/>
              </w:rPr>
              <w:t xml:space="preserve"> до25%; 2.2 -до 50%; 3/3-до75%: 4/4- до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61" w:rsidRPr="00EB7B72" w:rsidRDefault="007F5861" w:rsidP="007F5861">
            <w:pPr>
              <w:pStyle w:val="1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  <w:b w:val="0"/>
                <w:bCs w:val="0"/>
              </w:rPr>
              <w:t>8</w:t>
            </w:r>
          </w:p>
        </w:tc>
      </w:tr>
    </w:tbl>
    <w:p w:rsidR="00D71F9F" w:rsidRDefault="00D71F9F" w:rsidP="00772CAD">
      <w:pPr>
        <w:pStyle w:val="11"/>
        <w:shd w:val="clear" w:color="auto" w:fill="auto"/>
        <w:tabs>
          <w:tab w:val="left" w:pos="543"/>
        </w:tabs>
        <w:spacing w:before="0" w:after="0" w:line="322" w:lineRule="exact"/>
        <w:ind w:right="40"/>
        <w:rPr>
          <w:sz w:val="28"/>
        </w:rPr>
      </w:pPr>
    </w:p>
    <w:tbl>
      <w:tblPr>
        <w:tblW w:w="10995" w:type="dxa"/>
        <w:tblInd w:w="-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7199"/>
        <w:gridCol w:w="1271"/>
      </w:tblGrid>
      <w:tr w:rsidR="00D71F9F" w:rsidTr="004E714F">
        <w:trPr>
          <w:gridBefore w:val="1"/>
          <w:wBefore w:w="2525" w:type="dxa"/>
          <w:trHeight w:hRule="exact" w:val="1420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322" w:lineRule="exact"/>
              <w:ind w:left="180"/>
            </w:pPr>
            <w:r w:rsidRPr="00D71F9F">
              <w:rPr>
                <w:rStyle w:val="13pt"/>
                <w:sz w:val="36"/>
              </w:rPr>
              <w:t>4</w:t>
            </w:r>
            <w:r w:rsidRPr="003B3861">
              <w:rPr>
                <w:rStyle w:val="13pt"/>
                <w:sz w:val="32"/>
              </w:rPr>
              <w:t>. Обеспечение доступности качественного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rPr>
                <w:sz w:val="10"/>
                <w:szCs w:val="10"/>
              </w:rPr>
            </w:pPr>
          </w:p>
        </w:tc>
      </w:tr>
      <w:tr w:rsidR="00D71F9F" w:rsidTr="004E714F">
        <w:trPr>
          <w:gridBefore w:val="1"/>
          <w:wBefore w:w="2525" w:type="dxa"/>
          <w:trHeight w:hRule="exact" w:val="1398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9" w:lineRule="exact"/>
              <w:ind w:left="180"/>
            </w:pPr>
            <w:r>
              <w:rPr>
                <w:rStyle w:val="11pt"/>
              </w:rPr>
              <w:t>4</w:t>
            </w:r>
            <w:r w:rsidRPr="00D71F9F">
              <w:rPr>
                <w:rStyle w:val="11pt"/>
                <w:sz w:val="24"/>
              </w:rPr>
              <w:t>.1. Выполнение плановой наполняемости детей в ДОУ: 1' 6-56%. 2 57- 69%, 3- 70-8 9 %, 4- 90-100%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4E714F">
        <w:trPr>
          <w:gridBefore w:val="1"/>
          <w:wBefore w:w="2525" w:type="dxa"/>
          <w:trHeight w:hRule="exact" w:val="2218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Pr="00D71F9F" w:rsidRDefault="00D71F9F" w:rsidP="00D71F9F">
            <w:pPr>
              <w:pStyle w:val="11"/>
              <w:shd w:val="clear" w:color="auto" w:fill="auto"/>
              <w:spacing w:line="317" w:lineRule="exact"/>
              <w:ind w:left="180"/>
              <w:rPr>
                <w:rStyle w:val="13pt"/>
                <w:sz w:val="28"/>
              </w:rPr>
            </w:pPr>
            <w:r>
              <w:rPr>
                <w:rStyle w:val="13pt"/>
              </w:rPr>
              <w:lastRenderedPageBreak/>
              <w:t>5</w:t>
            </w:r>
            <w:r w:rsidRPr="00D71F9F">
              <w:rPr>
                <w:rStyle w:val="13pt"/>
                <w:sz w:val="28"/>
              </w:rPr>
              <w:t>. Сохранение физического и психического                здоровья воспитанников дошкольного</w:t>
            </w:r>
          </w:p>
          <w:p w:rsidR="00D71F9F" w:rsidRDefault="00D71F9F" w:rsidP="00D71F9F">
            <w:pPr>
              <w:pStyle w:val="11"/>
              <w:shd w:val="clear" w:color="auto" w:fill="auto"/>
              <w:spacing w:line="317" w:lineRule="exact"/>
              <w:ind w:left="-142" w:firstLine="322"/>
            </w:pPr>
            <w:r w:rsidRPr="00D71F9F">
              <w:rPr>
                <w:rStyle w:val="13pt"/>
                <w:sz w:val="28"/>
              </w:rPr>
              <w:t xml:space="preserve"> Образовательного учреждения.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rPr>
                <w:sz w:val="10"/>
                <w:szCs w:val="10"/>
              </w:rPr>
            </w:pPr>
          </w:p>
        </w:tc>
      </w:tr>
      <w:tr w:rsidR="00D71F9F" w:rsidTr="004E714F">
        <w:trPr>
          <w:gridBefore w:val="1"/>
          <w:wBefore w:w="2525" w:type="dxa"/>
          <w:trHeight w:hRule="exact" w:val="1761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74" w:lineRule="exact"/>
              <w:ind w:left="180"/>
            </w:pPr>
            <w:r w:rsidRPr="00D71F9F">
              <w:rPr>
                <w:rStyle w:val="11pt"/>
                <w:sz w:val="24"/>
              </w:rPr>
              <w:t>5.1 .</w:t>
            </w:r>
            <w:r>
              <w:rPr>
                <w:rStyle w:val="11pt"/>
                <w:sz w:val="24"/>
              </w:rPr>
              <w:t xml:space="preserve">Количество заболеваний детей не </w:t>
            </w:r>
            <w:r w:rsidRPr="00D71F9F">
              <w:rPr>
                <w:rStyle w:val="11pt"/>
                <w:sz w:val="24"/>
              </w:rPr>
              <w:t xml:space="preserve">превышает среднестатистических показателей по 14 %.0 -15 случаев, </w:t>
            </w:r>
            <w:r w:rsidRPr="00D71F9F">
              <w:rPr>
                <w:rStyle w:val="11pt2pt"/>
                <w:sz w:val="24"/>
              </w:rPr>
              <w:t>1-12</w:t>
            </w:r>
            <w:r w:rsidRPr="00D71F9F">
              <w:rPr>
                <w:rStyle w:val="11pt"/>
                <w:sz w:val="24"/>
              </w:rPr>
              <w:t xml:space="preserve"> до 15 случаев, 2 -9 до 12случаев,3-6 до 9 случаев ,4 - 3 до 6 случаев 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4E714F">
        <w:trPr>
          <w:gridBefore w:val="1"/>
          <w:wBefore w:w="2525" w:type="dxa"/>
          <w:trHeight w:hRule="exact" w:val="1534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Pr="00D71F9F" w:rsidRDefault="00D71F9F" w:rsidP="00D71F9F">
            <w:pPr>
              <w:pStyle w:val="11"/>
              <w:shd w:val="clear" w:color="auto" w:fill="auto"/>
              <w:spacing w:line="274" w:lineRule="exact"/>
              <w:ind w:left="180"/>
            </w:pPr>
            <w:r w:rsidRPr="00D71F9F">
              <w:rPr>
                <w:rStyle w:val="11pt"/>
                <w:sz w:val="24"/>
              </w:rPr>
              <w:t>5.2.1Наличие отрицательной динамики карантинов по инфекционным заболеваниям. 0- свыше 9%, 1 - 6 до 9%,                                                                2-3 до 6%, .3 0.1 до З%, 4- 0 %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4E714F">
        <w:trPr>
          <w:gridBefore w:val="1"/>
          <w:wBefore w:w="2525" w:type="dxa"/>
          <w:trHeight w:hRule="exact" w:val="1482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Pr="00D71F9F" w:rsidRDefault="00D71F9F" w:rsidP="00D71F9F">
            <w:pPr>
              <w:pStyle w:val="11"/>
              <w:shd w:val="clear" w:color="auto" w:fill="auto"/>
              <w:spacing w:line="269" w:lineRule="exact"/>
              <w:ind w:left="180"/>
            </w:pPr>
            <w:r w:rsidRPr="00D71F9F">
              <w:rPr>
                <w:rStyle w:val="11pt"/>
                <w:sz w:val="24"/>
              </w:rPr>
              <w:t>5.3. Отсутствие случаев детского травматизма во время пребывания в дошкольном образовательном учреждении.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4E714F">
        <w:trPr>
          <w:gridBefore w:val="1"/>
          <w:wBefore w:w="2525" w:type="dxa"/>
          <w:trHeight w:hRule="exact" w:val="1950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Pr="00D71F9F" w:rsidRDefault="00D71F9F" w:rsidP="00D71F9F">
            <w:pPr>
              <w:pStyle w:val="11"/>
              <w:shd w:val="clear" w:color="auto" w:fill="auto"/>
              <w:spacing w:line="274" w:lineRule="exact"/>
              <w:ind w:left="180"/>
            </w:pPr>
            <w:r w:rsidRPr="00D71F9F">
              <w:rPr>
                <w:rStyle w:val="105pt0"/>
                <w:rFonts w:eastAsia="CordiaUPC"/>
                <w:sz w:val="24"/>
              </w:rPr>
              <w:t xml:space="preserve">5.4. </w:t>
            </w:r>
            <w:r w:rsidRPr="00D71F9F">
              <w:rPr>
                <w:rStyle w:val="11pt"/>
                <w:sz w:val="24"/>
              </w:rPr>
              <w:t xml:space="preserve">Соблюдение санитарно-гигиенического режима в образовательном учреждении (подтверждается отсутствием невыполненных предписаний органов </w:t>
            </w:r>
            <w:r w:rsidRPr="00D71F9F">
              <w:rPr>
                <w:rStyle w:val="105pt0"/>
                <w:rFonts w:eastAsia="CordiaUPC"/>
                <w:sz w:val="24"/>
                <w:lang w:val="en-US"/>
              </w:rPr>
              <w:t>C</w:t>
            </w:r>
            <w:r>
              <w:rPr>
                <w:rStyle w:val="105pt0"/>
                <w:rFonts w:eastAsia="CordiaUPC"/>
                <w:sz w:val="24"/>
              </w:rPr>
              <w:t xml:space="preserve">ЭН).                                                </w:t>
            </w:r>
            <w:r w:rsidRPr="00D71F9F">
              <w:rPr>
                <w:rStyle w:val="105pt0"/>
                <w:rFonts w:eastAsia="CordiaUPC"/>
                <w:sz w:val="24"/>
              </w:rPr>
              <w:t xml:space="preserve"> 1-10-25%,2- 25-50 %, 3- 50- 99%. 4- 100%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4E714F">
        <w:trPr>
          <w:gridBefore w:val="1"/>
          <w:wBefore w:w="2525" w:type="dxa"/>
          <w:trHeight w:hRule="exact" w:val="1545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Pr="00D71F9F" w:rsidRDefault="00D71F9F" w:rsidP="00D71F9F">
            <w:pPr>
              <w:pStyle w:val="11"/>
              <w:shd w:val="clear" w:color="auto" w:fill="auto"/>
              <w:spacing w:line="274" w:lineRule="exact"/>
            </w:pPr>
            <w:r w:rsidRPr="00D71F9F">
              <w:rPr>
                <w:rStyle w:val="11pt"/>
                <w:sz w:val="24"/>
              </w:rPr>
              <w:t xml:space="preserve">5.5. Процент выполнения натуральных норм питания по основным </w:t>
            </w:r>
            <w:r>
              <w:rPr>
                <w:rStyle w:val="11pt"/>
                <w:sz w:val="24"/>
              </w:rPr>
              <w:t>продуктам.0-До 60%,1—от 60</w:t>
            </w:r>
            <w:r w:rsidRPr="00D71F9F">
              <w:rPr>
                <w:rStyle w:val="11pt"/>
                <w:sz w:val="24"/>
              </w:rPr>
              <w:t>До. 70%. 2</w:t>
            </w:r>
            <w:r>
              <w:rPr>
                <w:rStyle w:val="11pt"/>
                <w:sz w:val="24"/>
              </w:rPr>
              <w:t>-</w:t>
            </w:r>
            <w:r w:rsidRPr="00D71F9F">
              <w:rPr>
                <w:rStyle w:val="11pt"/>
                <w:sz w:val="24"/>
              </w:rPr>
              <w:t xml:space="preserve"> ~</w:t>
            </w:r>
            <w:r>
              <w:rPr>
                <w:rStyle w:val="11pt"/>
                <w:sz w:val="24"/>
              </w:rPr>
              <w:t xml:space="preserve">                                                    </w:t>
            </w:r>
            <w:r w:rsidRPr="00D71F9F">
              <w:rPr>
                <w:rStyle w:val="11pt"/>
                <w:sz w:val="24"/>
              </w:rPr>
              <w:t xml:space="preserve"> от 70 о 80%, 3 ’ от 80 До 90%, 4- от 90 до 100%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3B3861">
        <w:trPr>
          <w:gridBefore w:val="1"/>
          <w:wBefore w:w="2525" w:type="dxa"/>
          <w:trHeight w:hRule="exact" w:val="1696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Pr="00D71F9F" w:rsidRDefault="00D71F9F" w:rsidP="00D71F9F">
            <w:pPr>
              <w:pStyle w:val="11"/>
              <w:shd w:val="clear" w:color="auto" w:fill="auto"/>
              <w:spacing w:line="317" w:lineRule="exact"/>
              <w:ind w:left="180"/>
              <w:rPr>
                <w:sz w:val="28"/>
              </w:rPr>
            </w:pPr>
            <w:r w:rsidRPr="00D71F9F">
              <w:rPr>
                <w:rStyle w:val="11pt"/>
                <w:sz w:val="24"/>
              </w:rPr>
              <w:t xml:space="preserve">6. </w:t>
            </w:r>
            <w:r w:rsidRPr="00D71F9F">
              <w:rPr>
                <w:rStyle w:val="13pt"/>
                <w:sz w:val="28"/>
              </w:rPr>
              <w:t>Удовлетворенность родителей (законных представителей) качеством предоставляемых</w:t>
            </w:r>
            <w:r w:rsidR="003B3861">
              <w:rPr>
                <w:rStyle w:val="13pt"/>
                <w:sz w:val="28"/>
              </w:rPr>
              <w:t xml:space="preserve"> услуг </w:t>
            </w:r>
          </w:p>
          <w:p w:rsidR="00D71F9F" w:rsidRDefault="00D71F9F" w:rsidP="00D71F9F">
            <w:pPr>
              <w:pStyle w:val="11"/>
              <w:shd w:val="clear" w:color="auto" w:fill="auto"/>
              <w:spacing w:line="317" w:lineRule="exact"/>
              <w:ind w:left="180"/>
            </w:pPr>
            <w:r>
              <w:rPr>
                <w:rStyle w:val="13pt"/>
              </w:rPr>
              <w:t>услуг.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rPr>
                <w:sz w:val="10"/>
                <w:szCs w:val="10"/>
              </w:rPr>
            </w:pPr>
          </w:p>
        </w:tc>
      </w:tr>
      <w:tr w:rsidR="00D71F9F" w:rsidTr="004E714F">
        <w:trPr>
          <w:gridBefore w:val="1"/>
          <w:wBefore w:w="2525" w:type="dxa"/>
          <w:trHeight w:hRule="exact" w:val="1469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78" w:lineRule="exact"/>
              <w:ind w:left="180"/>
            </w:pPr>
            <w:r>
              <w:rPr>
                <w:rStyle w:val="11pt"/>
              </w:rPr>
              <w:t>6</w:t>
            </w:r>
            <w:r w:rsidRPr="00A24E39">
              <w:rPr>
                <w:rStyle w:val="11pt"/>
                <w:sz w:val="24"/>
              </w:rPr>
              <w:t>.1. Отсутствие обоснованных, подтвержденных обращений граждан по фактам нарушений прав детей в учреждении. 4-без жалоб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4</w:t>
            </w:r>
          </w:p>
        </w:tc>
      </w:tr>
      <w:tr w:rsidR="00D71F9F" w:rsidTr="004E714F">
        <w:trPr>
          <w:gridBefore w:val="1"/>
          <w:wBefore w:w="2525" w:type="dxa"/>
          <w:trHeight w:hRule="exact" w:val="3226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74" w:lineRule="exact"/>
            </w:pPr>
            <w:r w:rsidRPr="00A24E39">
              <w:rPr>
                <w:rStyle w:val="11pt"/>
                <w:sz w:val="24"/>
              </w:rPr>
              <w:lastRenderedPageBreak/>
              <w:t>дополнительные проценты (за наличие звания 10%, за высшую квалификационную категорию в должности руководителя - 10%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ind w:left="820"/>
            </w:pPr>
            <w:r>
              <w:rPr>
                <w:rStyle w:val="11pt"/>
                <w:rFonts w:eastAsia="CordiaUPC"/>
              </w:rPr>
              <w:t>!</w:t>
            </w:r>
          </w:p>
        </w:tc>
      </w:tr>
      <w:tr w:rsidR="00D71F9F" w:rsidTr="004E714F">
        <w:trPr>
          <w:trHeight w:hRule="exact" w:val="9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E39" w:rsidRDefault="00A24E39" w:rsidP="00A24E39">
            <w:pPr>
              <w:pStyle w:val="a6"/>
              <w:shd w:val="clear" w:color="auto" w:fill="auto"/>
            </w:pPr>
            <w:r>
              <w:t>Педагогические работники: воспитатели</w:t>
            </w:r>
          </w:p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ind w:left="-567" w:firstLine="747"/>
              <w:rPr>
                <w:rStyle w:val="11pt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ind w:left="-567" w:firstLine="747"/>
            </w:pPr>
            <w:r w:rsidRPr="00D71F9F">
              <w:rPr>
                <w:rStyle w:val="11pt"/>
                <w:sz w:val="32"/>
              </w:rPr>
              <w:t>1. Внедрение  ФГОС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A24E39" w:rsidP="00D71F9F">
            <w:pPr>
              <w:pStyle w:val="11"/>
              <w:shd w:val="clear" w:color="auto" w:fill="auto"/>
              <w:spacing w:line="220" w:lineRule="exact"/>
            </w:pPr>
            <w:r>
              <w:t xml:space="preserve">0-13 баллов </w:t>
            </w:r>
          </w:p>
        </w:tc>
      </w:tr>
      <w:tr w:rsidR="00D71F9F" w:rsidTr="004E714F">
        <w:trPr>
          <w:gridBefore w:val="1"/>
          <w:wBefore w:w="2525" w:type="dxa"/>
          <w:trHeight w:hRule="exact" w:val="1481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"/>
              </w:rPr>
              <w:t>2. Качественная организация жизнедеятельности воспитанников, способствующая формированию основных компетенций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D71F9F" w:rsidTr="004E714F">
        <w:trPr>
          <w:gridBefore w:val="1"/>
          <w:wBefore w:w="2525" w:type="dxa"/>
          <w:trHeight w:hRule="exact" w:val="1390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78" w:lineRule="exact"/>
              <w:ind w:left="180"/>
            </w:pPr>
            <w:r>
              <w:rPr>
                <w:rStyle w:val="105pt0"/>
                <w:rFonts w:eastAsia="CordiaUPC"/>
              </w:rPr>
              <w:t xml:space="preserve">3. </w:t>
            </w:r>
            <w:r>
              <w:rPr>
                <w:rStyle w:val="11pt"/>
              </w:rPr>
              <w:t>Качественное проведение мониторинга, своевременное и грамотное заполнение мониторинговых карт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D71F9F" w:rsidTr="004E714F">
        <w:trPr>
          <w:gridBefore w:val="1"/>
          <w:wBefore w:w="2525" w:type="dxa"/>
          <w:trHeight w:hRule="exact" w:val="851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4. Создание в группе мобильной развивающей среды.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D71F9F" w:rsidTr="004E714F">
        <w:trPr>
          <w:gridBefore w:val="1"/>
          <w:wBefore w:w="2525" w:type="dxa"/>
          <w:trHeight w:hRule="exact" w:val="1661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4E714F" w:rsidP="00D71F9F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"/>
              </w:rPr>
              <w:t xml:space="preserve">   </w:t>
            </w:r>
            <w:r w:rsidR="00D71F9F">
              <w:rPr>
                <w:rStyle w:val="11pt"/>
              </w:rPr>
              <w:t>5. Участие педагога в инновационной, опытно-экспериментальной деятельности и методической работе ДОУ, района, города, области, тиражирование своего опыта в педагогических изданиях.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0-5 балла</w:t>
            </w:r>
          </w:p>
        </w:tc>
      </w:tr>
      <w:tr w:rsidR="00D71F9F" w:rsidTr="00A24E39">
        <w:trPr>
          <w:gridBefore w:val="1"/>
          <w:wBefore w:w="2525" w:type="dxa"/>
          <w:trHeight w:hRule="exact" w:val="1619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F9F" w:rsidRDefault="00B035EC" w:rsidP="00D71F9F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"/>
              </w:rPr>
              <w:t>6.Пр</w:t>
            </w:r>
            <w:r w:rsidR="00D71F9F">
              <w:rPr>
                <w:rStyle w:val="11pt"/>
              </w:rPr>
              <w:t>оведение мастер-классов, конкурсов профессионального мастерства, участие в районных, общероссийских конкурсах.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0-5 балла</w:t>
            </w:r>
          </w:p>
        </w:tc>
      </w:tr>
      <w:tr w:rsidR="00D71F9F" w:rsidTr="00B035EC">
        <w:trPr>
          <w:gridBefore w:val="1"/>
          <w:wBefore w:w="2525" w:type="dxa"/>
          <w:trHeight w:hRule="exact" w:val="1635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"/>
              </w:rPr>
              <w:t>7. Активное участие в организации, подготовке и проведении конкурсов, утренников, тематических праздников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B035EC" w:rsidTr="004E714F">
        <w:trPr>
          <w:gridBefore w:val="1"/>
          <w:wBefore w:w="2525" w:type="dxa"/>
          <w:trHeight w:hRule="exact" w:val="60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C" w:rsidRDefault="00B035EC" w:rsidP="00D71F9F">
            <w:pPr>
              <w:pStyle w:val="11"/>
              <w:spacing w:line="274" w:lineRule="exact"/>
              <w:rPr>
                <w:rStyle w:val="11p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C" w:rsidRDefault="00B035EC" w:rsidP="00D71F9F">
            <w:pPr>
              <w:pStyle w:val="11"/>
              <w:spacing w:line="220" w:lineRule="exact"/>
              <w:jc w:val="center"/>
              <w:rPr>
                <w:rStyle w:val="11pt"/>
              </w:rPr>
            </w:pPr>
          </w:p>
        </w:tc>
      </w:tr>
      <w:tr w:rsidR="00D71F9F" w:rsidTr="004E714F">
        <w:trPr>
          <w:gridBefore w:val="1"/>
          <w:wBefore w:w="2525" w:type="dxa"/>
          <w:trHeight w:hRule="exact" w:val="1961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83" w:lineRule="exact"/>
              <w:ind w:left="180"/>
            </w:pPr>
            <w:r>
              <w:rPr>
                <w:rStyle w:val="11pt"/>
              </w:rPr>
              <w:lastRenderedPageBreak/>
              <w:t>8. Превышения сверх установленных норм плановой наполняемости групп.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F9F" w:rsidRDefault="00D71F9F" w:rsidP="00D71F9F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</w:tbl>
    <w:p w:rsidR="00D71F9F" w:rsidRDefault="00D71F9F" w:rsidP="00D71F9F"/>
    <w:p w:rsidR="00F7165B" w:rsidRDefault="00D71F9F" w:rsidP="00D71F9F">
      <w:pPr>
        <w:tabs>
          <w:tab w:val="left" w:pos="2070"/>
        </w:tabs>
      </w:pPr>
      <w:r>
        <w:tab/>
      </w:r>
    </w:p>
    <w:p w:rsidR="009165EF" w:rsidRDefault="009165EF" w:rsidP="00D71F9F">
      <w:pPr>
        <w:tabs>
          <w:tab w:val="left" w:pos="2070"/>
        </w:tabs>
      </w:pPr>
    </w:p>
    <w:tbl>
      <w:tblPr>
        <w:tblW w:w="0" w:type="auto"/>
        <w:tblInd w:w="-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5"/>
        <w:gridCol w:w="7229"/>
        <w:gridCol w:w="1276"/>
      </w:tblGrid>
      <w:tr w:rsidR="00D02573" w:rsidTr="00A60CC6">
        <w:trPr>
          <w:gridBefore w:val="1"/>
          <w:wBefore w:w="2625" w:type="dxa"/>
          <w:trHeight w:hRule="exact" w:val="113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20B70" w:rsidP="00D02573">
            <w:pPr>
              <w:pStyle w:val="11"/>
              <w:shd w:val="clear" w:color="auto" w:fill="auto"/>
              <w:spacing w:line="220" w:lineRule="exact"/>
            </w:pPr>
            <w:r>
              <w:rPr>
                <w:rStyle w:val="11pt0"/>
                <w:sz w:val="28"/>
              </w:rPr>
              <w:t xml:space="preserve">9. </w:t>
            </w:r>
            <w:r w:rsidR="00D02573" w:rsidRPr="00EC5305">
              <w:rPr>
                <w:rStyle w:val="11pt0"/>
                <w:sz w:val="28"/>
              </w:rPr>
              <w:t>Охват воспитанников дополнительным образованием.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0-2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11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</w:pPr>
            <w:r>
              <w:rPr>
                <w:rStyle w:val="11pt0"/>
              </w:rPr>
              <w:t>10. Использование новых форм работы с родителями.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0-2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2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0"/>
              </w:rPr>
              <w:t>11. Активность в работе с социумом (школой, библиотекой,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2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69" w:lineRule="exact"/>
            </w:pPr>
            <w:r>
              <w:rPr>
                <w:rStyle w:val="11pt0"/>
              </w:rPr>
              <w:t>12. Снижение заболеваемости и повышения посещаемости воспитанников.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B035EC">
        <w:trPr>
          <w:gridBefore w:val="1"/>
          <w:wBefore w:w="2625" w:type="dxa"/>
          <w:trHeight w:hRule="exact" w:val="155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69" w:lineRule="exact"/>
            </w:pPr>
            <w:r>
              <w:rPr>
                <w:rStyle w:val="11pt0"/>
              </w:rPr>
              <w:t>13.Организация и проведение мероприятий, способствующих сохранению и восстановлению психического и физического здоровья воспитанников.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0-2 балла</w:t>
            </w:r>
          </w:p>
        </w:tc>
      </w:tr>
      <w:tr w:rsidR="00D02573" w:rsidTr="00E7267E">
        <w:trPr>
          <w:gridBefore w:val="1"/>
          <w:wBefore w:w="2625" w:type="dxa"/>
          <w:trHeight w:hRule="exact" w:val="169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0"/>
              </w:rPr>
              <w:t>14. Строгое соблюдение инструкций но охране жизни и здоровья детей в процессе образовательной деятельности, отсутствие травматизма у детей, создание безопасного образовательного пространства.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E7267E">
        <w:trPr>
          <w:gridBefore w:val="1"/>
          <w:wBefore w:w="2625" w:type="dxa"/>
          <w:trHeight w:hRule="exact" w:val="112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69" w:lineRule="exact"/>
            </w:pPr>
            <w:r>
              <w:rPr>
                <w:rStyle w:val="11pt0"/>
              </w:rPr>
              <w:t>15. Обеспечение легкой адаптации к ДОУ вновь поступающих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E7267E">
        <w:trPr>
          <w:gridBefore w:val="1"/>
          <w:wBefore w:w="2625" w:type="dxa"/>
          <w:trHeight w:hRule="exact" w:val="141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69" w:lineRule="exact"/>
            </w:pPr>
            <w:r>
              <w:rPr>
                <w:rStyle w:val="11pt0"/>
              </w:rPr>
              <w:t>16. Применение в повседневной работе наглядных материалов, информационных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68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0"/>
              </w:rPr>
              <w:lastRenderedPageBreak/>
              <w:t>17. Снижение частоты обоснованных обращений родителей (законных представителей) воспитанников, сотрудников но поводу конфликтных ситуаций и высокий уровень решения конфликтных 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0-2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71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69" w:lineRule="exact"/>
            </w:pPr>
            <w:r>
              <w:rPr>
                <w:rStyle w:val="11pt0"/>
              </w:rPr>
              <w:t>18. Высокий уровень ведения установленной документации (диагностика, подготовка отчетов, заполнение журналов и т.д.), соблюдение установленной исполнительской дисциплины.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D75766">
        <w:trPr>
          <w:gridBefore w:val="1"/>
          <w:wBefore w:w="2625" w:type="dxa"/>
          <w:trHeight w:hRule="exact" w:val="126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8" w:lineRule="exact"/>
            </w:pPr>
            <w:r>
              <w:rPr>
                <w:rStyle w:val="11pt0"/>
              </w:rPr>
              <w:t>19.Образцовое содержание групп, строгое соблюдение санитарных норм.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13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</w:pPr>
            <w:r>
              <w:rPr>
                <w:rStyle w:val="11pt0"/>
              </w:rPr>
              <w:t>20. Взаимопомощь и взаимозаменяемость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0-2 балла</w:t>
            </w:r>
          </w:p>
        </w:tc>
      </w:tr>
      <w:tr w:rsidR="00A60CC6" w:rsidTr="00EC5305">
        <w:trPr>
          <w:trHeight w:hRule="exact" w:val="168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CC6" w:rsidRDefault="00A60CC6" w:rsidP="00A60CC6">
            <w:pPr>
              <w:pStyle w:val="11"/>
              <w:shd w:val="clear" w:color="auto" w:fill="auto"/>
              <w:ind w:left="630" w:right="100"/>
            </w:pPr>
            <w:r>
              <w:rPr>
                <w:rStyle w:val="Exact"/>
              </w:rPr>
              <w:t>Педагогические работники: музыкальный руководи! ель</w:t>
            </w:r>
          </w:p>
          <w:p w:rsidR="00A60CC6" w:rsidRDefault="00A60CC6" w:rsidP="00D02573">
            <w:pPr>
              <w:pStyle w:val="11"/>
              <w:shd w:val="clear" w:color="auto" w:fill="auto"/>
              <w:spacing w:line="274" w:lineRule="exact"/>
              <w:rPr>
                <w:rStyle w:val="11pt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 w:rsidRPr="00EC5305">
              <w:rPr>
                <w:rStyle w:val="11pt0"/>
                <w:sz w:val="28"/>
              </w:rPr>
              <w:t>1 Выявление талантливых детей в рам</w:t>
            </w:r>
            <w:r w:rsidR="005B1A52">
              <w:rPr>
                <w:rStyle w:val="11pt0"/>
                <w:sz w:val="28"/>
              </w:rPr>
              <w:t>ках художественно -эстетическог</w:t>
            </w:r>
            <w:r w:rsidRPr="00EC5305">
              <w:rPr>
                <w:rStyle w:val="11pt0"/>
                <w:sz w:val="28"/>
              </w:rPr>
              <w:t>о цикла, разнообразие форм и методов работы с одаренными детьми</w:t>
            </w:r>
            <w:r>
              <w:rPr>
                <w:rStyle w:val="11pt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0-3 балла</w:t>
            </w:r>
          </w:p>
        </w:tc>
      </w:tr>
      <w:tr w:rsidR="00D02573" w:rsidTr="00EC5305">
        <w:trPr>
          <w:gridBefore w:val="1"/>
          <w:wBefore w:w="2625" w:type="dxa"/>
          <w:trHeight w:hRule="exact" w:val="127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8" w:lineRule="exact"/>
            </w:pPr>
            <w:r>
              <w:rPr>
                <w:rStyle w:val="11pt0"/>
              </w:rPr>
              <w:t>2. Оказание консультативной помощи родителям в развитии детской одаренности.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EC5305">
        <w:trPr>
          <w:gridBefore w:val="1"/>
          <w:wBefore w:w="2625" w:type="dxa"/>
          <w:trHeight w:hRule="exact" w:val="127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0"/>
              </w:rPr>
              <w:t>3. Развитие индивидуальных особенностей детей дошкольного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A60CC6">
        <w:trPr>
          <w:gridBefore w:val="1"/>
          <w:wBefore w:w="2625" w:type="dxa"/>
          <w:trHeight w:hRule="exact" w:val="127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0"/>
              </w:rPr>
              <w:t>4. Участие в городских конкурсах и фестивалях, получение призовых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баяла</w:t>
            </w:r>
          </w:p>
        </w:tc>
      </w:tr>
      <w:tr w:rsidR="00D02573" w:rsidTr="00A60CC6">
        <w:trPr>
          <w:gridBefore w:val="1"/>
          <w:wBefore w:w="2625" w:type="dxa"/>
          <w:trHeight w:hRule="exact" w:val="1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69" w:lineRule="exact"/>
            </w:pPr>
            <w:r>
              <w:rPr>
                <w:rStyle w:val="11pt0"/>
              </w:rPr>
              <w:t>5. Представление и обобщение опыта работы на различных уровнях РМО музыкальных руководителей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  <w:tr w:rsidR="00D02573" w:rsidTr="00EC5305">
        <w:trPr>
          <w:gridBefore w:val="1"/>
          <w:wBefore w:w="2625" w:type="dxa"/>
          <w:trHeight w:hRule="exact" w:val="196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0"/>
              </w:rPr>
              <w:t>6.Строгое соблюдение инструкций по охране жизни и здоровья детей в процессе образовательной деятельности, отсутствие травматизма у детей, создание безопасного образовательного пространства.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573" w:rsidRDefault="00D02573" w:rsidP="00D0257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0-3 балла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6946"/>
        <w:gridCol w:w="1492"/>
      </w:tblGrid>
      <w:tr w:rsidR="009165EF" w:rsidTr="00EC5305">
        <w:trPr>
          <w:trHeight w:hRule="exact" w:val="1488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  <w:p w:rsidR="00FC1DDE" w:rsidRDefault="00FC1DDE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  <w:p w:rsidR="00FC1DDE" w:rsidRDefault="00FC1DDE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 w:rsidRPr="00EC5305">
              <w:rPr>
                <w:rStyle w:val="11pt"/>
                <w:sz w:val="24"/>
              </w:rPr>
              <w:t xml:space="preserve">7. </w:t>
            </w:r>
            <w:r w:rsidRPr="00EC5305">
              <w:rPr>
                <w:rStyle w:val="11pt"/>
              </w:rPr>
              <w:t>Высокий уровень ведения установленной документации (диагностика, подготовка отчетов, заполнение журналов и т.д.).соблюдение установленной исполнительской дисциплины</w:t>
            </w:r>
            <w:r w:rsidRPr="00EC5305">
              <w:rPr>
                <w:rStyle w:val="11pt"/>
                <w:sz w:val="18"/>
              </w:rPr>
              <w:t>.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938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</w:pPr>
            <w:r>
              <w:rPr>
                <w:rStyle w:val="11pt"/>
              </w:rPr>
              <w:t>8. Введение ФГОС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0-5 баллов</w:t>
            </w:r>
          </w:p>
        </w:tc>
      </w:tr>
      <w:tr w:rsidR="009165EF" w:rsidTr="00EC5305">
        <w:trPr>
          <w:trHeight w:hRule="exact" w:val="980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50" w:lineRule="exact"/>
              <w:ind w:left="60"/>
            </w:pPr>
            <w:r>
              <w:rPr>
                <w:rStyle w:val="125pt0pt"/>
              </w:rPr>
              <w:t xml:space="preserve">Педагогические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</w:pPr>
            <w:r w:rsidRPr="00EC5305">
              <w:rPr>
                <w:rStyle w:val="11pt"/>
                <w:sz w:val="28"/>
              </w:rPr>
              <w:t>1. Высокое качество коррекционной работы.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1278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350" w:lineRule="exact"/>
              <w:ind w:left="60"/>
            </w:pPr>
            <w:r>
              <w:rPr>
                <w:rStyle w:val="125pt0pt"/>
              </w:rPr>
              <w:t>работники: учитель - логопед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2. Участие в инновационной деятельности, ведение экспериментальной работы, разработка и внедрение авторских программ.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1272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3. Участие педагога в методической работе (конференциях, семинарах районною, городского, областною уровня).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1286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69" w:lineRule="exact"/>
            </w:pPr>
            <w:r>
              <w:rPr>
                <w:rStyle w:val="11pt"/>
              </w:rPr>
              <w:t>4. Участие в проектной деятельности, профессиональных конкурсах, семинарах (районною, городского, областного уровня).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992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</w:pPr>
            <w:r>
              <w:rPr>
                <w:rStyle w:val="11pt"/>
              </w:rPr>
              <w:t>5. Проведение открытых занятий, мастер-классов.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1553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6.Высокий уровень исполнительской дисциплины (качественное и своевременное исполнение отчетов, диагностики, ведение планов, отсутствие замечаний).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987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7. Позитивная оценка со стороны родителей воспитанников.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987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</w:pPr>
            <w:r>
              <w:rPr>
                <w:rStyle w:val="11pt"/>
              </w:rPr>
              <w:t>8. Введение ФГОС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0-5 баллов</w:t>
            </w:r>
          </w:p>
        </w:tc>
      </w:tr>
      <w:tr w:rsidR="009165EF" w:rsidTr="00EC5305">
        <w:trPr>
          <w:trHeight w:hRule="exact" w:val="1280"/>
        </w:trPr>
        <w:tc>
          <w:tcPr>
            <w:tcW w:w="24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50" w:lineRule="exact"/>
              <w:ind w:left="60"/>
            </w:pPr>
            <w:r>
              <w:rPr>
                <w:rStyle w:val="125pt0pt"/>
              </w:rPr>
              <w:t>Педагогические</w:t>
            </w:r>
          </w:p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before="120" w:line="250" w:lineRule="exact"/>
              <w:ind w:left="60"/>
            </w:pPr>
            <w:r>
              <w:rPr>
                <w:rStyle w:val="125pt0pt"/>
              </w:rPr>
              <w:t>работники:</w:t>
            </w:r>
          </w:p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before="120" w:line="250" w:lineRule="exact"/>
              <w:ind w:left="60"/>
            </w:pPr>
            <w:r>
              <w:rPr>
                <w:rStyle w:val="125pt0pt"/>
              </w:rPr>
              <w:t>старший</w:t>
            </w:r>
          </w:p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before="120" w:line="250" w:lineRule="exact"/>
              <w:ind w:left="60"/>
            </w:pPr>
            <w:r>
              <w:rPr>
                <w:rStyle w:val="125pt0pt"/>
              </w:rPr>
              <w:t>воспитатель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1. Качественное выполнение плана внутреннего контроля, плана воспитательной работы.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1567"/>
        </w:trPr>
        <w:tc>
          <w:tcPr>
            <w:tcW w:w="2420" w:type="dxa"/>
            <w:vMerge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8" w:lineRule="exact"/>
            </w:pPr>
            <w:r>
              <w:rPr>
                <w:rStyle w:val="11pt"/>
              </w:rPr>
              <w:t>2. Качественная организация работы органов, участвующих в управлении Учреждением (методический Совет, педагогический Совет, родительский комитет и т.д.)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  <w:rPr>
                <w:rStyle w:val="11pt"/>
              </w:rPr>
            </w:pPr>
            <w:r>
              <w:rPr>
                <w:rStyle w:val="11pt"/>
              </w:rPr>
              <w:t>0-3 балла</w:t>
            </w:r>
          </w:p>
          <w:p w:rsidR="00FC1DDE" w:rsidRDefault="00FC1DDE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  <w:rPr>
                <w:rStyle w:val="11pt"/>
              </w:rPr>
            </w:pPr>
          </w:p>
          <w:p w:rsidR="00FC1DDE" w:rsidRDefault="00FC1DDE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  <w:rPr>
                <w:rStyle w:val="11pt"/>
              </w:rPr>
            </w:pPr>
          </w:p>
          <w:p w:rsidR="00FC1DDE" w:rsidRDefault="00FC1DDE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  <w:rPr>
                <w:rStyle w:val="11pt"/>
              </w:rPr>
            </w:pPr>
          </w:p>
          <w:p w:rsidR="00FC1DDE" w:rsidRDefault="00FC1DDE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  <w:rPr>
                <w:rStyle w:val="11pt"/>
              </w:rPr>
            </w:pPr>
          </w:p>
          <w:p w:rsidR="00FC1DDE" w:rsidRDefault="00FC1DDE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  <w:rPr>
                <w:rStyle w:val="11pt"/>
              </w:rPr>
            </w:pPr>
          </w:p>
          <w:p w:rsidR="00FC1DDE" w:rsidRDefault="00FC1DDE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</w:p>
        </w:tc>
      </w:tr>
      <w:tr w:rsidR="009165EF" w:rsidTr="00EC5305">
        <w:trPr>
          <w:trHeight w:hRule="exact" w:val="1377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3. Повышение образовательного уровня педагогов ДОУ, рост их профессионального мастерства.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634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8" w:lineRule="exact"/>
            </w:pPr>
            <w:r>
              <w:rPr>
                <w:rStyle w:val="11pt"/>
              </w:rPr>
              <w:t>4.Организация аттестации педагогических работников Учреждения.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634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8" w:lineRule="exact"/>
            </w:pPr>
            <w:r>
              <w:rPr>
                <w:rStyle w:val="11pt"/>
              </w:rPr>
              <w:t>5. Качественная реализация инновационных программ и технологий в ДОУ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355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</w:pPr>
            <w:r>
              <w:rPr>
                <w:rStyle w:val="11pt"/>
              </w:rPr>
              <w:t>6. Благоприятный психологический климат в коллективе.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922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8" w:lineRule="exact"/>
            </w:pPr>
            <w:r>
              <w:rPr>
                <w:rStyle w:val="11pt"/>
              </w:rPr>
              <w:t>7. Инициативность, творчество в применении современных форм и методов организации труда педагогов.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634"/>
        </w:trPr>
        <w:tc>
          <w:tcPr>
            <w:tcW w:w="2420" w:type="dxa"/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8" w:lineRule="exact"/>
            </w:pPr>
            <w:r>
              <w:rPr>
                <w:rStyle w:val="11pt"/>
              </w:rPr>
              <w:t>8. Организация и проведение экспериментальной деятельности.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9165EF" w:rsidTr="00EC5305">
        <w:trPr>
          <w:trHeight w:hRule="exact" w:val="653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framePr w:w="10858" w:wrap="notBeside" w:vAnchor="text" w:hAnchor="page" w:x="541" w:y="15028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74" w:lineRule="exact"/>
            </w:pPr>
            <w:r>
              <w:rPr>
                <w:rStyle w:val="11pt"/>
              </w:rPr>
              <w:t>9. Активное участие педагогов ДОУ в мероприятиях районного, городского, областного уровней.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EF" w:rsidRDefault="009165EF" w:rsidP="00FC1DDE">
            <w:pPr>
              <w:pStyle w:val="11"/>
              <w:framePr w:w="10858" w:wrap="notBeside" w:vAnchor="text" w:hAnchor="page" w:x="541" w:y="15028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</w:tbl>
    <w:p w:rsidR="009165EF" w:rsidRDefault="009165EF" w:rsidP="009165EF">
      <w:pPr>
        <w:tabs>
          <w:tab w:val="left" w:pos="930"/>
          <w:tab w:val="left" w:pos="2070"/>
        </w:tabs>
      </w:pPr>
      <w:r>
        <w:lastRenderedPageBreak/>
        <w:tab/>
      </w:r>
      <w:r>
        <w:tab/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6663"/>
        <w:gridCol w:w="1559"/>
      </w:tblGrid>
      <w:tr w:rsidR="00F12FBC" w:rsidTr="00D20B70">
        <w:trPr>
          <w:gridAfter w:val="2"/>
          <w:wAfter w:w="8222" w:type="dxa"/>
          <w:trHeight w:hRule="exact" w:val="80"/>
        </w:trPr>
        <w:tc>
          <w:tcPr>
            <w:tcW w:w="2278" w:type="dxa"/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</w:tr>
      <w:tr w:rsidR="00F12FBC" w:rsidTr="00A375A3">
        <w:trPr>
          <w:trHeight w:hRule="exact" w:val="1272"/>
        </w:trPr>
        <w:tc>
          <w:tcPr>
            <w:tcW w:w="2278" w:type="dxa"/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78" w:lineRule="exact"/>
            </w:pPr>
            <w:r>
              <w:rPr>
                <w:rStyle w:val="11pt"/>
              </w:rPr>
              <w:t>4.Организация аттестации педагогических работников Учреждения.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F12FBC" w:rsidTr="00A375A3">
        <w:trPr>
          <w:trHeight w:hRule="exact" w:val="1777"/>
        </w:trPr>
        <w:tc>
          <w:tcPr>
            <w:tcW w:w="2278" w:type="dxa"/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78" w:lineRule="exact"/>
            </w:pPr>
            <w:r>
              <w:rPr>
                <w:rStyle w:val="11pt"/>
              </w:rPr>
              <w:t>5. Качественная реализация инновационных программ и технологий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F12FBC" w:rsidTr="00A375A3">
        <w:trPr>
          <w:trHeight w:hRule="exact" w:val="1089"/>
        </w:trPr>
        <w:tc>
          <w:tcPr>
            <w:tcW w:w="2278" w:type="dxa"/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</w:pPr>
            <w:r>
              <w:rPr>
                <w:rStyle w:val="11pt"/>
              </w:rPr>
              <w:t>6. Благоприятный психологический климат в коллективе.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F12FBC" w:rsidTr="00A375A3">
        <w:trPr>
          <w:trHeight w:hRule="exact" w:val="1315"/>
        </w:trPr>
        <w:tc>
          <w:tcPr>
            <w:tcW w:w="2278" w:type="dxa"/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78" w:lineRule="exact"/>
            </w:pPr>
            <w:r>
              <w:rPr>
                <w:rStyle w:val="11pt"/>
              </w:rPr>
              <w:t>7. Инициативность, творчество в применении современных форм и методов организации труда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F12FBC" w:rsidTr="00A375A3">
        <w:trPr>
          <w:trHeight w:hRule="exact" w:val="1122"/>
        </w:trPr>
        <w:tc>
          <w:tcPr>
            <w:tcW w:w="2278" w:type="dxa"/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78" w:lineRule="exact"/>
            </w:pPr>
            <w:r>
              <w:rPr>
                <w:rStyle w:val="11pt"/>
              </w:rPr>
              <w:t>8. Организация и проведение экспериментальной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  <w:tr w:rsidR="00F12FBC" w:rsidTr="00A375A3">
        <w:trPr>
          <w:trHeight w:hRule="exact" w:val="1563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rPr>
                <w:sz w:val="10"/>
                <w:szCs w:val="1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74" w:lineRule="exact"/>
            </w:pPr>
            <w:r>
              <w:rPr>
                <w:rStyle w:val="11pt"/>
              </w:rPr>
              <w:t>9. Активное участие педагогов ДОУ в мероприятиях районного, городского, областного уровней.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BC" w:rsidRDefault="00F12FBC" w:rsidP="00F12FBC">
            <w:pPr>
              <w:pStyle w:val="11"/>
              <w:shd w:val="clear" w:color="auto" w:fill="auto"/>
              <w:spacing w:line="220" w:lineRule="exact"/>
              <w:ind w:right="640"/>
              <w:jc w:val="right"/>
            </w:pPr>
            <w:r>
              <w:rPr>
                <w:rStyle w:val="11pt"/>
              </w:rPr>
              <w:t>0-3 балла</w:t>
            </w:r>
          </w:p>
        </w:tc>
      </w:tr>
    </w:tbl>
    <w:p w:rsidR="009165EF" w:rsidRDefault="009165EF" w:rsidP="009165EF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12"/>
        <w:gridCol w:w="219"/>
        <w:gridCol w:w="1917"/>
      </w:tblGrid>
      <w:tr w:rsidR="00BE05D3" w:rsidTr="00D20B70">
        <w:trPr>
          <w:trHeight w:hRule="exact" w:val="1851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lastRenderedPageBreak/>
              <w:t>10. Организация и проведение мероприятий, способствующих сохранению и восстановлению психического и физического здоровья всех участников образовательного процесса.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27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11. Результативное участие в районных, городских, всероссийских конкурсах.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415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12. Инициативность в налаживании связей ДОУ с другими социальными институтами.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280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13. Публикация научно-практической деятельности средствах массовой информации.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426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LucidaSansUnicode"/>
              </w:rPr>
              <w:t>14. Организация дополнительных образовательных</w:t>
            </w:r>
          </w:p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LucidaSansUnicode"/>
              </w:rPr>
              <w:t>услуг.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276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15. Проведение клубной работы с взрослыми участниками образовательного процесса.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550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16. Представление опыта работы ДОУ на РМО, круглых столах районною, городского масштаба, описание опыта в профессиональных образовательных изданиях.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415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17. Организация и проведение мероприятий, повышающих авторитет и имидж ДОУ у родителей, общественности.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204E9A">
        <w:trPr>
          <w:trHeight w:hRule="exact" w:val="1280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18. Руководство творческими группами, МО, аттестацией педагогов района.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204E9A">
        <w:trPr>
          <w:trHeight w:hRule="exact" w:val="846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LucidaSansUnicode"/>
              </w:rPr>
              <w:t>19. Введение  ФГОС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0-5 баллов</w:t>
            </w:r>
          </w:p>
        </w:tc>
      </w:tr>
      <w:tr w:rsidR="00BE05D3" w:rsidTr="00204E9A">
        <w:trPr>
          <w:trHeight w:hRule="exact" w:val="1272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20.Обеспечение строгого соблюдения техники безопасности, охраны труда, пожарной безопасности.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204E9A">
        <w:trPr>
          <w:trHeight w:hRule="exact" w:val="1839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21.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1083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</w:p>
        </w:tc>
      </w:tr>
      <w:tr w:rsidR="00BE05D3" w:rsidTr="00D20B70">
        <w:trPr>
          <w:trHeight w:hRule="exact" w:val="1186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2. Обеспечение выполнения требований пожарной и );Iектробезо</w:t>
            </w:r>
            <w:r>
              <w:rPr>
                <w:rStyle w:val="LucidaSansUnicode75pt-1pt"/>
              </w:rPr>
              <w:t>1</w:t>
            </w:r>
            <w:r w:rsidRPr="00752159">
              <w:rPr>
                <w:rStyle w:val="LucidaSansUnicode75pt-1pt"/>
              </w:rPr>
              <w:t>1</w:t>
            </w:r>
            <w:r>
              <w:rPr>
                <w:rStyle w:val="LucidaSansUnicode"/>
              </w:rPr>
              <w:t>асносги, охраны труда, высокое качество подготовки и организации ремонтных работ в Учреждении.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912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3. Бесперебойная работа Учреждения, в том числе своевременное заключение договоров, проведение ремонтных работ, субботников.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629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  <w:ind w:left="240"/>
            </w:pPr>
            <w:r>
              <w:rPr>
                <w:rStyle w:val="LucidaSansUnicode"/>
              </w:rPr>
              <w:t>4. Обеспечение строгого соблюдения техники безопасности, охране труда, пожарной безопасности.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643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5. Укрепление материально-технической базы Учреждения.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773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6.подготовка Учреждения к новому учебному году, зимнему сезону.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634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7. Отсутствие замечаний в актах и предписаниях надзорных органов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BE05D3" w:rsidTr="00D20B70">
        <w:trPr>
          <w:trHeight w:hRule="exact" w:val="65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8. Осуществление постоянного контроля за состоянием кровли, сосулек, снега).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D3" w:rsidRDefault="00BE05D3" w:rsidP="00BE05D3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117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10. Организация и проведение мероприятий, способствующих сохранению и восстановлению психического и физического здоровья всех участников образовательного процесса.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3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11. Результативное участие в районных, городских, всероссийских конкурсах.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1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12. Инициативность в налаживании связей ДОУ с другими социальными институтами.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13. Публикация научно-практической деятельности средствах массовой информации.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93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LucidaSansUnicode"/>
              </w:rPr>
              <w:t>14. Организация дополнительных образовательных</w:t>
            </w:r>
          </w:p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LucidaSansUnicode"/>
              </w:rPr>
              <w:t>услуг.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2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15. Проведение клубной работы с взрослыми участниками образовательного процесса.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1003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16. Представление опыта работы ДОУ на РМО, круглых столах районною, городского масштаба, описание опыта в профессиональных образовательных изданиях.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9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17. Организация и проведение мероприятий, повышающих авторитет и имидж ДОУ у родителей, общественности.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2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"/>
              </w:rPr>
              <w:t>18. Руководство творческими группами, МО, аттестацией педагогов района.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4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LucidaSansUnicode"/>
              </w:rPr>
              <w:t>19. Введение фгос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0-5 баллов</w:t>
            </w:r>
          </w:p>
        </w:tc>
      </w:tr>
      <w:tr w:rsidR="00D20B70" w:rsidTr="00D20B70">
        <w:trPr>
          <w:trHeight w:hRule="exact" w:val="67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20.Обеспечение строгого соблюдения техники безопасности, охраны труда, пожарной безопасности.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118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21.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3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1. Обеспечение санитарно-гигиенических условий в помещении детского сада.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118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2. Обеспечение выполнения требований пожарной и );Iектробезо</w:t>
            </w:r>
            <w:r>
              <w:rPr>
                <w:rStyle w:val="LucidaSansUnicode75pt-1pt"/>
              </w:rPr>
              <w:t>1</w:t>
            </w:r>
            <w:r w:rsidRPr="00752159">
              <w:rPr>
                <w:rStyle w:val="LucidaSansUnicode75pt-1pt"/>
              </w:rPr>
              <w:t>1</w:t>
            </w:r>
            <w:r>
              <w:rPr>
                <w:rStyle w:val="LucidaSansUnicode"/>
              </w:rPr>
              <w:t>асносги, охраны труда, высокое качество подготовки и организации ремонтных работ в Учреждении.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9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3. Бесперебойная работа Учреждения, в том числе своевременное заключение договоров, проведение ремонтных работ, субботников.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2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69" w:lineRule="exact"/>
              <w:ind w:left="240"/>
            </w:pPr>
            <w:r>
              <w:rPr>
                <w:rStyle w:val="LucidaSansUnicode"/>
              </w:rPr>
              <w:t>4. Обеспечение строгого соблюдения техники безопасности, охране труда, пожарной безопасности.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43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5. Укрепление материально-технической базы Учреждения.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773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6.подготовка Учреждения к новому учебному году, зимнему сезону.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3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7. Отсутствие замечаний в актах и предписаниях надзорных органов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D20B70" w:rsidTr="00D20B70">
        <w:trPr>
          <w:trHeight w:hRule="exact" w:val="658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8. Осуществление постоянного контроля за состоянием кровли, сосулек, снега).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70" w:rsidRDefault="00D20B70" w:rsidP="00D20B70">
            <w:pPr>
              <w:pStyle w:val="11"/>
              <w:framePr w:w="8448" w:wrap="notBeside" w:vAnchor="text" w:hAnchor="text" w:xAlign="center" w:y="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</w:tbl>
    <w:p w:rsidR="001E4BA8" w:rsidRPr="00D71F9F" w:rsidRDefault="001E4BA8" w:rsidP="001E4BA8">
      <w:pPr>
        <w:tabs>
          <w:tab w:val="left" w:pos="915"/>
        </w:tabs>
      </w:pPr>
      <w:r>
        <w:lastRenderedPageBreak/>
        <w:tab/>
      </w:r>
    </w:p>
    <w:tbl>
      <w:tblPr>
        <w:tblW w:w="0" w:type="auto"/>
        <w:tblInd w:w="-4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5"/>
        <w:gridCol w:w="6662"/>
        <w:gridCol w:w="1843"/>
      </w:tblGrid>
      <w:tr w:rsidR="003E012C" w:rsidTr="003E012C">
        <w:trPr>
          <w:trHeight w:hRule="exact" w:val="1154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012C" w:rsidRPr="003E012C" w:rsidRDefault="003E012C" w:rsidP="001E4BA8">
            <w:pPr>
              <w:pStyle w:val="11"/>
              <w:shd w:val="clear" w:color="auto" w:fill="auto"/>
              <w:spacing w:line="274" w:lineRule="exact"/>
              <w:rPr>
                <w:rStyle w:val="LucidaSansUnicode"/>
                <w:sz w:val="24"/>
              </w:rPr>
            </w:pPr>
            <w:r>
              <w:rPr>
                <w:rStyle w:val="LucidaSansUnicode"/>
                <w:sz w:val="24"/>
              </w:rPr>
              <w:t>Зам по АХЧ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2C" w:rsidRDefault="003E012C" w:rsidP="001E4BA8">
            <w:pPr>
              <w:pStyle w:val="11"/>
              <w:shd w:val="clear" w:color="auto" w:fill="auto"/>
              <w:spacing w:line="274" w:lineRule="exact"/>
            </w:pPr>
            <w:r w:rsidRPr="003E012C">
              <w:rPr>
                <w:rStyle w:val="LucidaSansUnicode"/>
                <w:sz w:val="24"/>
              </w:rPr>
              <w:t>1. Обеспечение санитарно-гигиенических условий в помещении детского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2C" w:rsidRDefault="003E012C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3E012C" w:rsidTr="003E012C">
        <w:trPr>
          <w:trHeight w:hRule="exact" w:val="1567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12C" w:rsidRDefault="003E012C" w:rsidP="001E4BA8">
            <w:pPr>
              <w:pStyle w:val="11"/>
              <w:shd w:val="clear" w:color="auto" w:fill="auto"/>
              <w:spacing w:line="274" w:lineRule="exact"/>
              <w:rPr>
                <w:rStyle w:val="LucidaSansUnico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2C" w:rsidRDefault="003E012C" w:rsidP="001E4BA8">
            <w:pPr>
              <w:pStyle w:val="1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2. Обеспечение выполнения требований пожарной и );Iектробезо</w:t>
            </w:r>
            <w:r>
              <w:rPr>
                <w:rStyle w:val="LucidaSansUnicode75pt-1pt"/>
              </w:rPr>
              <w:t>1</w:t>
            </w:r>
            <w:r w:rsidRPr="00752159">
              <w:rPr>
                <w:rStyle w:val="LucidaSansUnicode75pt-1pt"/>
              </w:rPr>
              <w:t>1</w:t>
            </w:r>
            <w:r>
              <w:rPr>
                <w:rStyle w:val="LucidaSansUnicode"/>
              </w:rPr>
              <w:t>асносги, охраны труда, высокое качество подготовки и организации ремонтных работ в Учреждении.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2C" w:rsidRDefault="003E012C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1E4BA8" w:rsidTr="003E012C">
        <w:trPr>
          <w:gridBefore w:val="1"/>
          <w:wBefore w:w="1485" w:type="dxa"/>
          <w:trHeight w:hRule="exact" w:val="154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3. Бесперебойная работа Учреждения, в том числе своевременное заключение договоров, проведение ремонтных работ,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1E4BA8" w:rsidTr="003E012C">
        <w:trPr>
          <w:gridBefore w:val="1"/>
          <w:wBefore w:w="1485" w:type="dxa"/>
          <w:trHeight w:hRule="exact" w:val="127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69" w:lineRule="exact"/>
              <w:ind w:left="240"/>
            </w:pPr>
            <w:r>
              <w:rPr>
                <w:rStyle w:val="LucidaSansUnicode"/>
              </w:rPr>
              <w:t>4. Обеспечение строгого соблюдения техники безопасности, охране труда,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1E4BA8" w:rsidTr="003E012C">
        <w:trPr>
          <w:gridBefore w:val="1"/>
          <w:wBefore w:w="1485" w:type="dxa"/>
          <w:trHeight w:hRule="exact" w:val="99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5. Укрепление материально-технической базы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1E4BA8" w:rsidTr="003E012C">
        <w:trPr>
          <w:gridBefore w:val="1"/>
          <w:wBefore w:w="1485" w:type="dxa"/>
          <w:trHeight w:hRule="exact" w:val="127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6.подготовка Учреждения к новому учебному году, зимнему сезону.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1E4BA8" w:rsidTr="003E012C">
        <w:trPr>
          <w:gridBefore w:val="1"/>
          <w:wBefore w:w="1485" w:type="dxa"/>
          <w:trHeight w:hRule="exact" w:val="127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74" w:lineRule="exact"/>
              <w:ind w:left="240"/>
            </w:pPr>
            <w:r>
              <w:rPr>
                <w:rStyle w:val="LucidaSansUnicode"/>
              </w:rPr>
              <w:t>7. Отсутствие замечаний в актах и предписаниях надзорных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  <w:tr w:rsidR="001E4BA8" w:rsidTr="003E012C">
        <w:trPr>
          <w:gridBefore w:val="1"/>
          <w:wBefore w:w="1485" w:type="dxa"/>
          <w:trHeight w:hRule="exact" w:val="141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74" w:lineRule="exact"/>
            </w:pPr>
            <w:r>
              <w:rPr>
                <w:rStyle w:val="LucidaSansUnicode"/>
              </w:rPr>
              <w:t>8. Осуществление постоянного контроля за состоянием кровли, сосулек, снега).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A8" w:rsidRDefault="001E4BA8" w:rsidP="001E4BA8">
            <w:pPr>
              <w:pStyle w:val="11"/>
              <w:shd w:val="clear" w:color="auto" w:fill="auto"/>
              <w:spacing w:line="200" w:lineRule="exact"/>
              <w:ind w:right="620"/>
              <w:jc w:val="right"/>
            </w:pPr>
            <w:r>
              <w:rPr>
                <w:rStyle w:val="LucidaSansUnicode"/>
              </w:rPr>
              <w:t>0-3 балла</w:t>
            </w:r>
          </w:p>
        </w:tc>
      </w:tr>
    </w:tbl>
    <w:p w:rsidR="003F1BD7" w:rsidRDefault="003F1BD7" w:rsidP="001E4BA8">
      <w:pPr>
        <w:tabs>
          <w:tab w:val="left" w:pos="915"/>
        </w:tabs>
      </w:pPr>
    </w:p>
    <w:p w:rsidR="003F1BD7" w:rsidRP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p w:rsidR="003F1BD7" w:rsidRDefault="003F1BD7" w:rsidP="003F1BD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6897"/>
        <w:gridCol w:w="1608"/>
      </w:tblGrid>
      <w:tr w:rsidR="003F1BD7" w:rsidTr="00EC3ABB">
        <w:trPr>
          <w:trHeight w:hRule="exact" w:val="1273"/>
        </w:trPr>
        <w:tc>
          <w:tcPr>
            <w:tcW w:w="1853" w:type="dxa"/>
            <w:vMerge w:val="restart"/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80" w:lineRule="exact"/>
              <w:ind w:left="120"/>
            </w:pPr>
            <w:r>
              <w:rPr>
                <w:rStyle w:val="Batang4pt"/>
              </w:rPr>
              <w:lastRenderedPageBreak/>
              <w:t>/</w:t>
            </w:r>
          </w:p>
        </w:tc>
        <w:tc>
          <w:tcPr>
            <w:tcW w:w="6897" w:type="dxa"/>
            <w:tcBorders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>9. Активное участие в</w:t>
            </w:r>
            <w:r w:rsidR="00177FF4">
              <w:rPr>
                <w:rStyle w:val="11pt"/>
              </w:rPr>
              <w:t xml:space="preserve"> </w:t>
            </w:r>
            <w:r>
              <w:rPr>
                <w:rStyle w:val="11pt"/>
              </w:rPr>
              <w:t>общественных мероприятий Учреждения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149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10. Качественная подготовка к новому учебному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548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11. Организация работы по ведению документации по охране груда, гражданской обороне, пожарной безопасности и электрохозяйству.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542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12, Качественная и своевременная работа по снабжению обслуживающего персонала необходимым инвентарем и средствами для проведения мероприятий по санитарной гигиене.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421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13. Осуществление качественной работы но учету и контролю экономии электроэнергии;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414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14. Своевременная и качественная подготовка документов, инструкций, памято</w:t>
            </w:r>
            <w:r w:rsidR="00177FF4">
              <w:rPr>
                <w:rStyle w:val="11pt"/>
              </w:rPr>
              <w:t>к, наглядного и другого методи</w:t>
            </w:r>
            <w:r>
              <w:rPr>
                <w:rStyle w:val="11pt"/>
              </w:rPr>
              <w:t>ческого материала.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419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>15. Качество организационно-технического обеспечения административно-распорядительной деятельности, соблюдение сроков исполнения документации.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EC3ABB">
        <w:trPr>
          <w:trHeight w:hRule="exact" w:val="1270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after="60" w:line="250" w:lineRule="exact"/>
              <w:ind w:left="120"/>
            </w:pPr>
            <w:r>
              <w:rPr>
                <w:rStyle w:val="125pt0pt"/>
              </w:rPr>
              <w:t>Главный</w:t>
            </w:r>
          </w:p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before="60" w:line="250" w:lineRule="exact"/>
              <w:ind w:left="120"/>
            </w:pPr>
            <w:r>
              <w:rPr>
                <w:rStyle w:val="125pt0pt"/>
              </w:rPr>
              <w:t>бухгалтер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3F1BD7">
              <w:rPr>
                <w:rStyle w:val="11pt"/>
                <w:sz w:val="28"/>
              </w:rPr>
              <w:t xml:space="preserve">1. Своевременное и качественное исполнение календарного финансового плана, освоение </w:t>
            </w:r>
            <w:r w:rsidRPr="003F1BD7">
              <w:rPr>
                <w:rStyle w:val="Batang4pt"/>
                <w:sz w:val="12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177FF4">
        <w:trPr>
          <w:trHeight w:hRule="exact" w:val="1416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2. Своевременное и качественное предоставление налоговой и бухгалтерской отчетности.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446DEA">
        <w:trPr>
          <w:trHeight w:hRule="exact" w:val="1564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3. Разработка новых программ, положений, подготовка ‘экономических расчетов, качественное ведение документации.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446DEA">
        <w:trPr>
          <w:trHeight w:hRule="exact" w:val="1274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</w:rPr>
              <w:t>4. Высокая эффективность по обеспечению строгого соблюдения финансовой и кассовой дисциплины, сметы доходов и расходов.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3F1BD7" w:rsidTr="008A6EA3">
        <w:trPr>
          <w:trHeight w:hRule="exact" w:val="1395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5. Внедрение рациональной, плановой и учетной документации прогрессивных форм и методов ведения бухгалтерского учета.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8A6EA3" w:rsidTr="00A24F20">
        <w:trPr>
          <w:trHeight w:hRule="exact" w:val="126"/>
        </w:trPr>
        <w:tc>
          <w:tcPr>
            <w:tcW w:w="1853" w:type="dxa"/>
            <w:vMerge/>
            <w:shd w:val="clear" w:color="auto" w:fill="FFFFFF"/>
          </w:tcPr>
          <w:p w:rsidR="008A6EA3" w:rsidRDefault="008A6EA3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3" w:rsidRDefault="008A6EA3" w:rsidP="008A6EA3">
            <w:pPr>
              <w:pStyle w:val="11"/>
              <w:framePr w:w="10891" w:wrap="notBeside" w:vAnchor="text" w:hAnchor="text" w:xAlign="center" w:y="1"/>
              <w:spacing w:line="269" w:lineRule="exact"/>
              <w:rPr>
                <w:rStyle w:val="11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3" w:rsidRDefault="008A6EA3" w:rsidP="008A6EA3">
            <w:pPr>
              <w:pStyle w:val="11"/>
              <w:framePr w:w="10891" w:wrap="notBeside" w:vAnchor="text" w:hAnchor="text" w:xAlign="center" w:y="1"/>
              <w:spacing w:line="220" w:lineRule="exact"/>
              <w:jc w:val="center"/>
              <w:rPr>
                <w:rStyle w:val="11pt"/>
              </w:rPr>
            </w:pPr>
          </w:p>
        </w:tc>
      </w:tr>
      <w:tr w:rsidR="003F1BD7" w:rsidTr="00EC3ABB">
        <w:trPr>
          <w:trHeight w:hRule="exact" w:val="1964"/>
        </w:trPr>
        <w:tc>
          <w:tcPr>
            <w:tcW w:w="1853" w:type="dxa"/>
            <w:vMerge/>
            <w:shd w:val="clear" w:color="auto" w:fill="FFFFFF"/>
          </w:tcPr>
          <w:p w:rsidR="003F1BD7" w:rsidRDefault="003F1BD7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6.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D7" w:rsidRDefault="003F1BD7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24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7. Отсутствие замечаний в актах и предписаниях контролирующих и надзорных органов.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38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6EC2" w:rsidRPr="00AE3DDE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62" w:lineRule="exact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1. Своевременная и качественная обработка бухгалтерской документации.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38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2. Своевременное и качественное предоставление отчетности.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1200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3.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1670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3. Снижение частоты обоснованных обращений родителей (законных представителей) воспитанников, сотрудников но поводу конфликтных ситуаций и высокий уровень решения конфликтных ситуаций.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38"/>
        </w:trPr>
        <w:tc>
          <w:tcPr>
            <w:tcW w:w="1853" w:type="dxa"/>
            <w:vMerge w:val="restart"/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80" w:lineRule="exact"/>
              <w:ind w:left="120"/>
            </w:pPr>
            <w:r>
              <w:rPr>
                <w:rStyle w:val="Batang4pt"/>
              </w:rPr>
              <w:t>/</w:t>
            </w:r>
          </w:p>
        </w:tc>
        <w:tc>
          <w:tcPr>
            <w:tcW w:w="6897" w:type="dxa"/>
            <w:tcBorders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>9. Активное участие вобщественных мероприятий Учреждения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538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10. Качественная подготовка к новому учебному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907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11. Организация работы по ведению документации по охране груда, гражданской обороне, пожарной безопасности и электрохозяйству.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1166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12, Качественная и своевременная работа по снабжению обслуживающего персонала необходимым инвентарем и средствами для проведения мероприятий по санитарной гигиене.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29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13. Осуществление качественной работы но учету и контролю экономии электроэнергии;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907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14. Своевременная и качественная подготовка документов, инструкций, памяток, наглядного и другого метод и ческого материала.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902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>15. Качество организационно-технического обеспечения административно-распорядительной деятельности, соблюдение сроков исполнения документации.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29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after="60" w:line="250" w:lineRule="exact"/>
              <w:ind w:left="120"/>
            </w:pPr>
            <w:r>
              <w:rPr>
                <w:rStyle w:val="125pt0pt"/>
              </w:rPr>
              <w:t>Главный</w:t>
            </w:r>
          </w:p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before="60" w:line="250" w:lineRule="exact"/>
              <w:ind w:left="120"/>
            </w:pPr>
            <w:r>
              <w:rPr>
                <w:rStyle w:val="125pt0pt"/>
              </w:rPr>
              <w:t>бухгалтер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 xml:space="preserve">1. Своевременное и качественное исполнение календарного финансового плана, освоение </w:t>
            </w:r>
            <w:r>
              <w:rPr>
                <w:rStyle w:val="Batang4pt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29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2. Своевременное и качественное предоставление налоговой и бухгалтерской отчетности.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984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3. Разработка новых программ, положений, подготовка ‘экономических расчетов, качественное ведение документации.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922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</w:rPr>
              <w:t>4. Высокая эффективность по обеспечению строгого соблюдения финансовой и кассовой дисциплины, сметы доходов и расходов.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907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5. Внедрение рациональной, плановой и учетной документации прогрессивных форм и методов ведения бухгалтерского учета.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1291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6.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24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7. Отсутствие замечаний в актах и предписаниях контролирующих и надзорных органов.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38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6EC2" w:rsidRPr="00AE3DDE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62" w:lineRule="exact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1. Своевременная и качественная обработка бухгалтерской документации.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638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2. Своевременное и качественное предоставление отчетности.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1200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3.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4E6EC2" w:rsidTr="00EC3ABB">
        <w:trPr>
          <w:trHeight w:hRule="exact" w:val="1670"/>
        </w:trPr>
        <w:tc>
          <w:tcPr>
            <w:tcW w:w="1853" w:type="dxa"/>
            <w:vMerge/>
            <w:shd w:val="clear" w:color="auto" w:fill="FFFFFF"/>
          </w:tcPr>
          <w:p w:rsidR="004E6EC2" w:rsidRDefault="004E6EC2" w:rsidP="008A6EA3">
            <w:pPr>
              <w:framePr w:w="10891" w:wrap="notBeside" w:vAnchor="text" w:hAnchor="text" w:xAlign="center" w:y="1"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3. Снижение частоты обоснованных обращений родителей (законных представителей) воспитанников, сотрудников но поводу конфликтных ситуаций и высокий уровень решения конфликтных ситуаций.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C2" w:rsidRDefault="004E6EC2" w:rsidP="008A6EA3">
            <w:pPr>
              <w:pStyle w:val="11"/>
              <w:framePr w:w="108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</w:tbl>
    <w:p w:rsidR="00FA05F6" w:rsidRPr="003F1BD7" w:rsidRDefault="003F1BD7" w:rsidP="003F1BD7">
      <w:pPr>
        <w:tabs>
          <w:tab w:val="left" w:pos="1050"/>
        </w:tabs>
      </w:pPr>
      <w:r>
        <w:lastRenderedPageBreak/>
        <w:tab/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6758"/>
        <w:gridCol w:w="7"/>
        <w:gridCol w:w="1457"/>
      </w:tblGrid>
      <w:tr w:rsidR="008A6EA3" w:rsidTr="008A6EA3">
        <w:trPr>
          <w:gridBefore w:val="1"/>
          <w:wBefore w:w="1994" w:type="dxa"/>
          <w:trHeight w:val="1170"/>
        </w:trPr>
        <w:tc>
          <w:tcPr>
            <w:tcW w:w="6765" w:type="dxa"/>
            <w:gridSpan w:val="2"/>
          </w:tcPr>
          <w:p w:rsidR="008A6EA3" w:rsidRDefault="00A375DF" w:rsidP="008A6EA3">
            <w:pPr>
              <w:pStyle w:val="11"/>
              <w:shd w:val="clear" w:color="auto" w:fill="auto"/>
              <w:spacing w:line="274" w:lineRule="exact"/>
              <w:rPr>
                <w:rStyle w:val="11pt"/>
              </w:rPr>
            </w:pPr>
            <w:r>
              <w:rPr>
                <w:rStyle w:val="11pt"/>
              </w:rPr>
              <w:t>6.</w:t>
            </w:r>
            <w:r w:rsidR="008A6EA3">
              <w:rPr>
                <w:rStyle w:val="11pt"/>
              </w:rPr>
              <w:t>Снижение частоты обоснованных обращений родителей (законных представителей )воспитанников, сотрудников  по поводу конфликтных ситуаций и высокий уровень решения конфликтных ситуаций .</w:t>
            </w:r>
          </w:p>
        </w:tc>
        <w:tc>
          <w:tcPr>
            <w:tcW w:w="1457" w:type="dxa"/>
          </w:tcPr>
          <w:p w:rsidR="008A6EA3" w:rsidRDefault="008A6EA3" w:rsidP="008A6EA3">
            <w:pPr>
              <w:pStyle w:val="11"/>
              <w:shd w:val="clear" w:color="auto" w:fill="auto"/>
              <w:spacing w:line="274" w:lineRule="exact"/>
              <w:rPr>
                <w:rStyle w:val="11pt"/>
              </w:rPr>
            </w:pPr>
          </w:p>
        </w:tc>
      </w:tr>
      <w:tr w:rsidR="00FA05F6" w:rsidTr="008A6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1994" w:type="dxa"/>
          <w:trHeight w:hRule="exact" w:val="1579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F6" w:rsidRDefault="00FA05F6" w:rsidP="008A6EA3">
            <w:pPr>
              <w:pStyle w:val="1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7. Отсутствие замечаний в актах и предписаниях контролирующих и надзорных органов.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F6" w:rsidRDefault="00FA05F6" w:rsidP="008A6EA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252ABD" w:rsidTr="008A6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1573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BD" w:rsidRPr="00FA05F6" w:rsidRDefault="00FD058E" w:rsidP="008A6EA3">
            <w:pPr>
              <w:pStyle w:val="11"/>
              <w:shd w:val="clear" w:color="auto" w:fill="auto"/>
              <w:spacing w:line="274" w:lineRule="exact"/>
              <w:ind w:left="120"/>
              <w:rPr>
                <w:rStyle w:val="11pt"/>
                <w:sz w:val="28"/>
              </w:rPr>
            </w:pPr>
            <w:r>
              <w:rPr>
                <w:rStyle w:val="11pt"/>
                <w:sz w:val="28"/>
              </w:rPr>
              <w:t>Б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F6" w:rsidRPr="00FA05F6" w:rsidRDefault="00FA05F6" w:rsidP="008A6EA3">
            <w:pPr>
              <w:pStyle w:val="11"/>
              <w:shd w:val="clear" w:color="auto" w:fill="auto"/>
              <w:spacing w:line="274" w:lineRule="exact"/>
              <w:ind w:left="120"/>
              <w:rPr>
                <w:sz w:val="28"/>
              </w:rPr>
            </w:pPr>
            <w:r w:rsidRPr="00FA05F6">
              <w:rPr>
                <w:rStyle w:val="11pt"/>
                <w:sz w:val="28"/>
              </w:rPr>
              <w:t>1. Своевременная и качественная обработка бухгалтерской документации.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F6" w:rsidRPr="00FA05F6" w:rsidRDefault="00FA05F6" w:rsidP="008A6EA3">
            <w:pPr>
              <w:pStyle w:val="11"/>
              <w:shd w:val="clear" w:color="auto" w:fill="auto"/>
              <w:spacing w:line="220" w:lineRule="exact"/>
              <w:jc w:val="center"/>
              <w:rPr>
                <w:sz w:val="28"/>
              </w:rPr>
            </w:pPr>
            <w:r w:rsidRPr="00FA05F6">
              <w:rPr>
                <w:rStyle w:val="11pt"/>
                <w:sz w:val="28"/>
              </w:rPr>
              <w:t>0-3 балла</w:t>
            </w:r>
          </w:p>
        </w:tc>
      </w:tr>
      <w:tr w:rsidR="00FA05F6" w:rsidTr="008A6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1994" w:type="dxa"/>
          <w:trHeight w:hRule="exact" w:val="1267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F6" w:rsidRDefault="00FA05F6" w:rsidP="008A6EA3">
            <w:pPr>
              <w:pStyle w:val="1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2. Своевременное и качественное предоставление отчетности.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F6" w:rsidRDefault="00FA05F6" w:rsidP="008A6EA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  <w:tr w:rsidR="00FA05F6" w:rsidTr="008A6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Before w:val="1"/>
          <w:wBefore w:w="1994" w:type="dxa"/>
          <w:trHeight w:hRule="exact" w:val="1838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5F6" w:rsidRPr="00B476D3" w:rsidRDefault="00FA05F6" w:rsidP="008A6EA3">
            <w:pPr>
              <w:pStyle w:val="11"/>
              <w:shd w:val="clear" w:color="auto" w:fill="auto"/>
              <w:spacing w:line="278" w:lineRule="exact"/>
            </w:pPr>
            <w:r w:rsidRPr="00B476D3">
              <w:rPr>
                <w:rStyle w:val="11pt"/>
                <w:sz w:val="24"/>
              </w:rPr>
              <w:t>3.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F6" w:rsidRDefault="00FA05F6" w:rsidP="008A6EA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0-3 балла</w:t>
            </w:r>
          </w:p>
        </w:tc>
      </w:tr>
    </w:tbl>
    <w:p w:rsidR="00A375A3" w:rsidRDefault="00B476D3" w:rsidP="00B476D3">
      <w:pPr>
        <w:tabs>
          <w:tab w:val="left" w:pos="2325"/>
        </w:tabs>
        <w:rPr>
          <w:sz w:val="28"/>
        </w:rPr>
      </w:pPr>
      <w:r w:rsidRPr="00B476D3">
        <w:rPr>
          <w:sz w:val="28"/>
        </w:rPr>
        <w:tab/>
      </w:r>
      <w:r w:rsidRPr="00B476D3">
        <w:t xml:space="preserve"> </w:t>
      </w:r>
    </w:p>
    <w:p w:rsidR="00A375A3" w:rsidRPr="00A375A3" w:rsidRDefault="00A375A3" w:rsidP="00A375A3">
      <w:pPr>
        <w:rPr>
          <w:sz w:val="28"/>
        </w:rPr>
      </w:pPr>
    </w:p>
    <w:p w:rsidR="00A375A3" w:rsidRPr="00A375A3" w:rsidRDefault="00A375A3" w:rsidP="00A375A3">
      <w:pPr>
        <w:rPr>
          <w:sz w:val="28"/>
        </w:rPr>
      </w:pPr>
    </w:p>
    <w:p w:rsidR="003E2864" w:rsidRDefault="003E2864" w:rsidP="00A375A3">
      <w:pPr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6192"/>
        <w:gridCol w:w="2136"/>
      </w:tblGrid>
      <w:tr w:rsidR="003E2864" w:rsidTr="003E2864">
        <w:trPr>
          <w:trHeight w:hRule="exact" w:val="1289"/>
        </w:trPr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LucidaSansUnicode115pt1pt"/>
              </w:rPr>
              <w:lastRenderedPageBreak/>
              <w:t>Старшая</w:t>
            </w:r>
          </w:p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before="120" w:line="230" w:lineRule="exact"/>
              <w:ind w:left="160"/>
            </w:pPr>
            <w:r>
              <w:rPr>
                <w:rStyle w:val="LucidaSansUnicode115pt"/>
              </w:rPr>
              <w:t>медсестра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105pt0pt"/>
              </w:rPr>
              <w:t>1, Строгое соблюдение санитарно-эпидемиологических норм.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853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2. Снижение заболеваемости детей.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131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105pt0pt"/>
              </w:rPr>
              <w:t>3. Качественное ведение документации, внедрение инновационных технологий.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276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105pt0pt"/>
              </w:rPr>
              <w:t>4. Сохранение и укрепление здоровья детей, обеспечение контроля за качественным питанием.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422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105pt0pt"/>
              </w:rPr>
              <w:t>5. Обеспечение санитарно-гигиенических условий в помещениях Учреждения.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839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BB1BD6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105pt0pt"/>
              </w:rPr>
              <w:t>6. С</w:t>
            </w:r>
            <w:r w:rsidR="003E2864">
              <w:rPr>
                <w:rStyle w:val="LucidaSansUnicode105pt0pt"/>
              </w:rPr>
              <w:t>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269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LucidaSansUnicode105pt0pt"/>
              </w:rPr>
              <w:t xml:space="preserve">7. Отсутствие замечаний в актах и предписаниях </w:t>
            </w:r>
            <w:r w:rsidR="000A3ACF">
              <w:rPr>
                <w:rStyle w:val="LucidaSansUnicode105pt0pt"/>
              </w:rPr>
              <w:t xml:space="preserve">                                   конт</w:t>
            </w:r>
            <w:r>
              <w:rPr>
                <w:rStyle w:val="LucidaSansUnicode105pt0pt"/>
              </w:rPr>
              <w:t>ролирующих и надзорных органов.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558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105pt0pt"/>
              </w:rPr>
              <w:t>8. Осуществление качественного контроля за работой работников пищеблока, младшего обслуживающего персонала, воспитателей.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984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9. За качественное составление десятидневного меню.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551"/>
        </w:trPr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317" w:lineRule="exact"/>
              <w:ind w:left="160"/>
            </w:pPr>
            <w:r>
              <w:rPr>
                <w:rStyle w:val="LucidaSansUnicode115pt"/>
              </w:rPr>
              <w:t xml:space="preserve">Младший </w:t>
            </w:r>
            <w:r w:rsidR="005B62AB">
              <w:rPr>
                <w:rStyle w:val="LucidaSansUnicode115pt"/>
              </w:rPr>
              <w:t xml:space="preserve">воспитатель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8" w:lineRule="exact"/>
            </w:pPr>
            <w:r w:rsidRPr="008C2FC9">
              <w:rPr>
                <w:rStyle w:val="LucidaSansUnicode105pt0pt"/>
                <w:sz w:val="24"/>
              </w:rPr>
              <w:t>1.  Образцовое содержание групп, строгое соблюдение санитарных норм.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1148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2, Участие в образовательном процессе.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2256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LucidaSansUnicode105pt0pt"/>
              </w:rPr>
              <w:t>3. Снижение частоты обоснованных обращений родителей (законных представителей) воспитанников,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471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pacing w:line="274" w:lineRule="exact"/>
            </w:pPr>
            <w:r>
              <w:rPr>
                <w:rStyle w:val="LucidaSansUnicode105pt0pt"/>
              </w:rPr>
              <w:t>4. Строгое соблюдение инструкций по охране жизни 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705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pacing w:line="274" w:lineRule="exact"/>
              <w:rPr>
                <w:rStyle w:val="LucidaSansUnicode105pt0pt"/>
              </w:rPr>
            </w:pPr>
            <w:r>
              <w:rPr>
                <w:rStyle w:val="LucidaSansUnicode105pt0pt"/>
              </w:rPr>
              <w:t xml:space="preserve"> здоровья детей в процессе образовательной деятельности, отсутствие травматизма у детей, создание безопасного образовательного пространства.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pacing w:line="210" w:lineRule="exact"/>
              <w:jc w:val="center"/>
              <w:rPr>
                <w:rStyle w:val="LucidaSansUnicode105pt0pt"/>
              </w:rPr>
            </w:pPr>
          </w:p>
        </w:tc>
      </w:tr>
      <w:tr w:rsidR="003E2864" w:rsidTr="003E2864">
        <w:trPr>
          <w:trHeight w:hRule="exact" w:val="907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105pt0pt"/>
              </w:rPr>
              <w:t>5. Активное участие в подготовке и участие в проведении конкурсов, утренников, тематических праздников.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629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LucidaSansUnicode105pt0pt"/>
              </w:rPr>
              <w:t>6. Содержание группы и участка в соответствии с требованиями Сан11и11.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451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7. За отсутствие замечаний.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365"/>
        </w:trPr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350" w:lineRule="exact"/>
              <w:ind w:left="160"/>
            </w:pPr>
            <w:r>
              <w:rPr>
                <w:rStyle w:val="LucidaSansUnicode115pt"/>
              </w:rPr>
              <w:t>Ионар, мойщик посуды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!. Обеспечение качественною питания.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360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2. Проведение генеральных уборок.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355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3. Отсутствие замечаний в актах и предписаниях.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643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LucidaSansUnicode105pt0pt"/>
              </w:rPr>
              <w:t xml:space="preserve">4. За содержание кухонного помещения в соответствии с требо ван и я м и Сан </w:t>
            </w:r>
            <w:r w:rsidRPr="00AF2492">
              <w:rPr>
                <w:rStyle w:val="LucidaSansUnicode105pt0pt"/>
              </w:rPr>
              <w:t>1</w:t>
            </w:r>
            <w:r>
              <w:rPr>
                <w:rStyle w:val="LucidaSansUnicode105pt0pt"/>
              </w:rPr>
              <w:t>1 и 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912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LucidaSansUnicode105pt0pt"/>
              </w:rPr>
              <w:t>5. Ьжемссячное освоение нового блюда в меню Учреждения, учет мнения по качеству питания со стороны воспитателей и родителей.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926"/>
        </w:trPr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LucidaSansUnicode115pt"/>
              </w:rPr>
              <w:t>Кладовщик, кастелянша, машинист ио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LucidaSansUnicode105pt0pt"/>
              </w:rPr>
              <w:t>1. Своевременное и качественное заключение договоров пос тавки продуктов питания, осуществление контроля за качественными поставками продуктов питания.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  <w:tr w:rsidR="003E2864" w:rsidTr="003E2864">
        <w:trPr>
          <w:trHeight w:hRule="exact" w:val="384"/>
        </w:trPr>
        <w:tc>
          <w:tcPr>
            <w:tcW w:w="2597" w:type="dxa"/>
            <w:vMerge/>
            <w:shd w:val="clear" w:color="auto" w:fill="FFFFFF"/>
          </w:tcPr>
          <w:p w:rsidR="003E2864" w:rsidRDefault="003E2864" w:rsidP="003E2864">
            <w:pPr>
              <w:framePr w:w="10925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LucidaSansUnicode105pt0pt"/>
              </w:rPr>
              <w:t>2. Оперативность и качественность выполнения заявок.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864" w:rsidRDefault="003E2864" w:rsidP="003E2864">
            <w:pPr>
              <w:pStyle w:val="11"/>
              <w:framePr w:w="1092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LucidaSansUnicode105pt0pt"/>
              </w:rPr>
              <w:t>0-3 балла</w:t>
            </w:r>
          </w:p>
        </w:tc>
      </w:tr>
    </w:tbl>
    <w:p w:rsidR="008C2FC9" w:rsidRPr="003E2864" w:rsidRDefault="003E2864" w:rsidP="003E2864">
      <w:pPr>
        <w:tabs>
          <w:tab w:val="left" w:pos="132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W w:w="109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87"/>
        <w:gridCol w:w="6192"/>
        <w:gridCol w:w="2122"/>
      </w:tblGrid>
      <w:tr w:rsidR="008C2FC9" w:rsidTr="008C2FC9">
        <w:trPr>
          <w:gridAfter w:val="2"/>
          <w:wAfter w:w="8314" w:type="dxa"/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</w:tr>
      <w:tr w:rsidR="008C2FC9" w:rsidTr="005B62AB">
        <w:trPr>
          <w:trHeight w:hRule="exact" w:val="1268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4. Строгое соблюдение инструкций по охране жизни и здоровья детей в процессе образовательной деятельности, отсутствие травматизма у детей, создание безопасного образовательного пространства.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5. Активное участие в подготовке и участие в проведении конкурсов, утренников, тематических праздников.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6. Содержание группы и участка в соответствии с требованиями Сан11и11.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AB4D25">
        <w:trPr>
          <w:trHeight w:hRule="exact" w:val="605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7. За отсутствие замечаний.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AB4D25">
        <w:trPr>
          <w:trHeight w:hRule="exact" w:val="1124"/>
        </w:trPr>
        <w:tc>
          <w:tcPr>
            <w:tcW w:w="2587" w:type="dxa"/>
            <w:shd w:val="clear" w:color="auto" w:fill="FFFFFF"/>
          </w:tcPr>
          <w:p w:rsidR="008C2FC9" w:rsidRDefault="00AB4D25" w:rsidP="008C2FC9">
            <w:pPr>
              <w:pStyle w:val="1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LucidaSansUnicode115pt"/>
                <w:rFonts w:ascii="Times New Roman" w:eastAsia="Times New Roman" w:hAnsi="Times New Roman" w:cs="Times New Roman"/>
                <w:sz w:val="24"/>
                <w:szCs w:val="24"/>
              </w:rPr>
              <w:t>Повар ,</w:t>
            </w:r>
            <w:r w:rsidR="008C2FC9" w:rsidRPr="008C2FC9">
              <w:rPr>
                <w:rStyle w:val="LucidaSansUnicode115pt"/>
                <w:rFonts w:ascii="Times New Roman" w:eastAsia="Times New Roman" w:hAnsi="Times New Roman" w:cs="Times New Roman"/>
                <w:sz w:val="24"/>
                <w:szCs w:val="24"/>
              </w:rPr>
              <w:t xml:space="preserve"> мойщик посуды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5B62AB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5B62AB">
              <w:rPr>
                <w:rStyle w:val="LucidaSansUnicode105pt0pt"/>
                <w:rFonts w:ascii="Times New Roman" w:eastAsia="Times New Roman" w:hAnsi="Times New Roman" w:cs="Times New Roman"/>
                <w:spacing w:val="0"/>
                <w:sz w:val="24"/>
              </w:rPr>
              <w:t>Обеспечение качественною питания.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2. Проведение генеральных уборок.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3. Отсутствие замечаний в актах и предписаниях.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4. За содержание кухонного п</w:t>
            </w:r>
            <w:r w:rsidR="00604F74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омещения в соответствии с       требо</w:t>
            </w: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ван</w:t>
            </w:r>
            <w:r w:rsidR="00604F74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иями  Сан Пи</w:t>
            </w: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5B62AB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5. Ежеме</w:t>
            </w:r>
            <w:r w:rsidR="008C2FC9"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сячное освоение нового блюда в меню Учреждения, учет мнения по качеству питания со стороны воспитателей и родителей.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8C2FC9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hd w:val="clear" w:color="auto" w:fill="auto"/>
              <w:spacing w:before="0" w:after="0" w:line="180" w:lineRule="exact"/>
              <w:jc w:val="left"/>
            </w:pPr>
            <w:r w:rsidRPr="008C2FC9">
              <w:rPr>
                <w:rStyle w:val="LucidaSansUnicode115pt"/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Кладовщик, кастелянша, машинист </w:t>
            </w:r>
            <w:r w:rsidR="005B62AB">
              <w:rPr>
                <w:rStyle w:val="LucidaSansUnicode115pt"/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FC9" w:rsidRPr="008C2FC9" w:rsidRDefault="008C2FC9" w:rsidP="004F30BA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1</w:t>
            </w:r>
            <w:r w:rsidRPr="004F30BA">
              <w:rPr>
                <w:rStyle w:val="LucidaSansUnicode105pt0pt"/>
                <w:rFonts w:ascii="Times New Roman" w:eastAsia="Times New Roman" w:hAnsi="Times New Roman" w:cs="Times New Roman"/>
                <w:spacing w:val="0"/>
                <w:sz w:val="24"/>
              </w:rPr>
              <w:t>. Своевременное и качест</w:t>
            </w:r>
            <w:r w:rsidR="004F30BA">
              <w:rPr>
                <w:rStyle w:val="LucidaSansUnicode105pt0pt"/>
                <w:rFonts w:ascii="Times New Roman" w:eastAsia="Times New Roman" w:hAnsi="Times New Roman" w:cs="Times New Roman"/>
                <w:spacing w:val="0"/>
                <w:sz w:val="24"/>
              </w:rPr>
              <w:t>венное заключение договоров пост</w:t>
            </w:r>
            <w:r w:rsidRPr="004F30BA">
              <w:rPr>
                <w:rStyle w:val="LucidaSansUnicode105pt0pt"/>
                <w:rFonts w:ascii="Times New Roman" w:eastAsia="Times New Roman" w:hAnsi="Times New Roman" w:cs="Times New Roman"/>
                <w:spacing w:val="0"/>
                <w:sz w:val="24"/>
              </w:rPr>
              <w:t>авки продуктов питания, осуществление контроля за качественными поставками продуктов питания.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  <w:tr w:rsidR="008C2FC9" w:rsidTr="005B62AB">
        <w:trPr>
          <w:trHeight w:hRule="exact" w:val="974"/>
        </w:trPr>
        <w:tc>
          <w:tcPr>
            <w:tcW w:w="2587" w:type="dxa"/>
            <w:shd w:val="clear" w:color="auto" w:fill="FFFFFF"/>
          </w:tcPr>
          <w:p w:rsidR="008C2FC9" w:rsidRDefault="008C2FC9" w:rsidP="008C2FC9">
            <w:pPr>
              <w:pStyle w:val="11"/>
              <w:spacing w:line="180" w:lineRule="exact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64" w:lineRule="exact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2. Оперативность и качественность выполнения заявок.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FC9" w:rsidRPr="008C2FC9" w:rsidRDefault="008C2FC9" w:rsidP="008C2FC9">
            <w:pPr>
              <w:pStyle w:val="11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8C2FC9">
              <w:rPr>
                <w:rStyle w:val="LucidaSansUnicode105pt0pt"/>
                <w:rFonts w:ascii="Times New Roman" w:eastAsia="Times New Roman" w:hAnsi="Times New Roman" w:cs="Times New Roman"/>
                <w:spacing w:val="0"/>
              </w:rPr>
              <w:t>0-3 балла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87"/>
        <w:gridCol w:w="6192"/>
        <w:gridCol w:w="2122"/>
      </w:tblGrid>
      <w:tr w:rsidR="00A82DDE" w:rsidTr="003E2864">
        <w:trPr>
          <w:trHeight w:hRule="exact" w:val="974"/>
        </w:trPr>
        <w:tc>
          <w:tcPr>
            <w:tcW w:w="2587" w:type="dxa"/>
            <w:vMerge w:val="restart"/>
            <w:shd w:val="clear" w:color="auto" w:fill="FFFFFF"/>
          </w:tcPr>
          <w:p w:rsidR="00A82DDE" w:rsidRPr="00454481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line="317" w:lineRule="exact"/>
              <w:ind w:left="120" w:firstLine="160"/>
              <w:jc w:val="left"/>
            </w:pPr>
            <w:r>
              <w:rPr>
                <w:rStyle w:val="af"/>
                <w:rFonts w:eastAsia="CordiaUPC"/>
              </w:rPr>
              <w:t xml:space="preserve">проверке и ремонту спецодежды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105pt0"/>
              </w:rPr>
              <w:t>3. Творческий подход к изготовлению костюмов для проведения праздников в Учреждении.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1032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05pt0"/>
              </w:rPr>
              <w:t>4,Снижение частоты обоснованных обращений сотрудников по поводу конфликтных ситуаций и высокий уровень решения конфликтных ситуаций.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696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05pt0"/>
              </w:rPr>
              <w:t>5. Сохранность имущества и товароматериальных ценностей Учреждения.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1181"/>
        </w:trPr>
        <w:tc>
          <w:tcPr>
            <w:tcW w:w="258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af"/>
                <w:rFonts w:eastAsia="CordiaUPC"/>
              </w:rPr>
              <w:t>Обслуживающий</w:t>
            </w: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f"/>
                <w:rFonts w:eastAsia="CordiaUPC"/>
              </w:rPr>
              <w:t>персонал</w:t>
            </w: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f"/>
                <w:rFonts w:eastAsia="CordiaUPC"/>
              </w:rPr>
              <w:t>(уборщик</w:t>
            </w: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af"/>
                <w:rFonts w:eastAsia="CordiaUPC"/>
              </w:rPr>
              <w:t>территории,</w:t>
            </w: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af"/>
                <w:rFonts w:eastAsia="CordiaUPC"/>
              </w:rPr>
              <w:t>вахтер, сторож, и</w:t>
            </w:r>
          </w:p>
          <w:p w:rsidR="00A82DDE" w:rsidRDefault="00AD68C6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05pt0"/>
              </w:rPr>
              <w:t>т</w:t>
            </w:r>
            <w:r w:rsidR="00A82DDE">
              <w:rPr>
                <w:rStyle w:val="105pt0"/>
              </w:rPr>
              <w:t>.</w:t>
            </w:r>
            <w:r>
              <w:rPr>
                <w:rStyle w:val="105pt0"/>
              </w:rPr>
              <w:t>д</w:t>
            </w:r>
            <w:r w:rsidR="00A82DDE">
              <w:rPr>
                <w:rStyle w:val="105pt0"/>
              </w:rPr>
              <w:t>.)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05pt0"/>
              </w:rPr>
              <w:t>1. Содержание участка, помещений в соответствии с требованиями С'анПиП. качественная уборка помещений, улиц, тротуаров и площадей, прилегающих к Учреждению.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629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05pt0"/>
              </w:rPr>
              <w:t>2. Качественное содержание цветников, ведение работы по облагораживанию территории Учреждения.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EC3ABB">
        <w:trPr>
          <w:trHeight w:hRule="exact" w:val="1455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105pt0"/>
              </w:rPr>
              <w:t>3. Своевременное и качественное предоставление отчетности.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931"/>
        </w:trPr>
        <w:tc>
          <w:tcPr>
            <w:tcW w:w="258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af"/>
                <w:rFonts w:eastAsia="CordiaUPC"/>
              </w:rPr>
              <w:t>Технический</w:t>
            </w: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f"/>
                <w:rFonts w:eastAsia="CordiaUPC"/>
              </w:rPr>
              <w:t>персонал</w:t>
            </w:r>
          </w:p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f"/>
                <w:rFonts w:eastAsia="CordiaUPC"/>
              </w:rPr>
              <w:t>(техник, слесарь сантехник, слесарь электрик)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05pt0"/>
              </w:rPr>
              <w:t>1. Сохранность оборудования и предметов длительного пользования.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907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LucidaSansUnicode9pt"/>
              </w:rPr>
              <w:t>2</w:t>
            </w:r>
            <w:r>
              <w:rPr>
                <w:rStyle w:val="LucidaSansUnicode75pt"/>
              </w:rPr>
              <w:t xml:space="preserve">. </w:t>
            </w:r>
            <w:r>
              <w:rPr>
                <w:rStyle w:val="105pt0"/>
              </w:rPr>
              <w:t>Обеспечение бесперебойной работы систем отопления, водоснабжения, канализации, водостоков, электроснабжения Учреждения.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634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Constantia8pt"/>
              </w:rPr>
              <w:t>1</w:t>
            </w:r>
            <w:r>
              <w:rPr>
                <w:rStyle w:val="105pt0"/>
              </w:rPr>
              <w:t>. Проведение генеральных уборок, содержание участка в соответствии с требованиями СанПиН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629"/>
        </w:trPr>
        <w:tc>
          <w:tcPr>
            <w:tcW w:w="2587" w:type="dxa"/>
            <w:vMerge/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05pt0"/>
              </w:rPr>
              <w:t>4 Отсутствие замечаний в актах и предписаниях контролирующих и надзорных органов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  <w:tr w:rsidR="00A82DDE" w:rsidTr="00A82DDE">
        <w:trPr>
          <w:trHeight w:hRule="exact" w:val="653"/>
        </w:trPr>
        <w:tc>
          <w:tcPr>
            <w:tcW w:w="25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framePr w:w="10901" w:wrap="notBeside" w:vAnchor="text" w:hAnchor="text" w:xAlign="center" w:y="1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05pt0"/>
              </w:rPr>
              <w:t>5. Оперативность выполнения заявок по устранению технических   неполадок.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DDE" w:rsidRDefault="00A82DDE" w:rsidP="00A82DDE">
            <w:pPr>
              <w:pStyle w:val="11"/>
              <w:framePr w:w="109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"/>
              </w:rPr>
              <w:t>0-3 балла</w:t>
            </w:r>
          </w:p>
        </w:tc>
      </w:tr>
    </w:tbl>
    <w:p w:rsidR="00A375A3" w:rsidRPr="00A375A3" w:rsidRDefault="00A375A3" w:rsidP="00A375A3">
      <w:pPr>
        <w:rPr>
          <w:sz w:val="28"/>
        </w:rPr>
      </w:pPr>
    </w:p>
    <w:p w:rsidR="00A375A3" w:rsidRPr="00A375A3" w:rsidRDefault="00A375A3" w:rsidP="00A375A3">
      <w:pPr>
        <w:rPr>
          <w:sz w:val="28"/>
        </w:rPr>
      </w:pPr>
    </w:p>
    <w:p w:rsidR="00037D5A" w:rsidRDefault="00037D5A" w:rsidP="00037D5A">
      <w:pPr>
        <w:pStyle w:val="10"/>
        <w:keepNext/>
        <w:keepLines/>
        <w:shd w:val="clear" w:color="auto" w:fill="auto"/>
        <w:spacing w:before="417" w:after="15" w:line="250" w:lineRule="exact"/>
        <w:ind w:left="200"/>
      </w:pPr>
      <w:bookmarkStart w:id="1" w:name="bookmark0"/>
      <w:r>
        <w:t>5. Разовые стимулирующие выплаты</w:t>
      </w:r>
      <w:bookmarkEnd w:id="1"/>
    </w:p>
    <w:p w:rsidR="00037D5A" w:rsidRDefault="00037D5A" w:rsidP="00037D5A">
      <w:pPr>
        <w:pStyle w:val="11"/>
        <w:numPr>
          <w:ilvl w:val="0"/>
          <w:numId w:val="8"/>
        </w:numPr>
        <w:shd w:val="clear" w:color="auto" w:fill="auto"/>
        <w:tabs>
          <w:tab w:val="left" w:pos="810"/>
        </w:tabs>
        <w:spacing w:before="0" w:after="0" w:line="322" w:lineRule="exact"/>
        <w:ind w:left="200" w:right="20"/>
      </w:pPr>
      <w:r>
        <w:t>Разовые стимулирующие выплаты назначаются и выплачиваются ежемесячно по результатам деятельности работников и распределяю на основании решения экспертной комиссии Учреждения в пределах фонда оплаты труда.</w:t>
      </w:r>
    </w:p>
    <w:p w:rsidR="00037D5A" w:rsidRDefault="00037D5A" w:rsidP="00037D5A">
      <w:pPr>
        <w:pStyle w:val="11"/>
        <w:numPr>
          <w:ilvl w:val="0"/>
          <w:numId w:val="8"/>
        </w:numPr>
        <w:shd w:val="clear" w:color="auto" w:fill="auto"/>
        <w:tabs>
          <w:tab w:val="left" w:pos="776"/>
        </w:tabs>
        <w:spacing w:before="0" w:after="0" w:line="312" w:lineRule="exact"/>
        <w:ind w:left="200" w:right="20"/>
      </w:pPr>
      <w:r>
        <w:t>Разовые стимулирующие выплаты зависят от результатов работы, для конкретного работника не ограничиваются.</w:t>
      </w:r>
    </w:p>
    <w:p w:rsidR="00037D5A" w:rsidRDefault="00037D5A" w:rsidP="00037D5A">
      <w:pPr>
        <w:pStyle w:val="11"/>
        <w:shd w:val="clear" w:color="auto" w:fill="auto"/>
        <w:spacing w:before="0" w:line="336" w:lineRule="exact"/>
        <w:ind w:left="200" w:right="20"/>
        <w:jc w:val="left"/>
      </w:pPr>
      <w:r>
        <w:t>5.4. Основания для премирования: за проведение открытых занятий, мастер- классов районного, городского и регионального уровня от 1000 до 3000 рублей;</w:t>
      </w:r>
    </w:p>
    <w:p w:rsidR="00037D5A" w:rsidRDefault="00037D5A" w:rsidP="00037D5A">
      <w:pPr>
        <w:pStyle w:val="11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317" w:lineRule="exact"/>
        <w:ind w:left="200" w:right="20"/>
      </w:pPr>
      <w:r>
        <w:t>за проведение районных, городских, региональных методических объединений от 1000 до 3000 рублей;</w:t>
      </w:r>
    </w:p>
    <w:p w:rsidR="00037D5A" w:rsidRDefault="00037D5A" w:rsidP="00037D5A">
      <w:pPr>
        <w:pStyle w:val="11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50" w:lineRule="exact"/>
        <w:ind w:left="200"/>
      </w:pPr>
      <w:r>
        <w:t>участие в профессиональных конкурсах от 1000 до 3000 рублей;</w:t>
      </w:r>
    </w:p>
    <w:p w:rsidR="00037D5A" w:rsidRDefault="00037D5A" w:rsidP="00037D5A">
      <w:pPr>
        <w:pStyle w:val="11"/>
        <w:shd w:val="clear" w:color="auto" w:fill="auto"/>
        <w:spacing w:before="0" w:line="341" w:lineRule="exact"/>
        <w:ind w:left="200" w:right="20" w:firstLine="300"/>
        <w:jc w:val="left"/>
      </w:pPr>
      <w:r>
        <w:lastRenderedPageBreak/>
        <w:t>за участие в спортивных соревнованиях и культурно-массовых мероприятиях, защищающих честь ДОУ от 500 до 1500 рублей; за работу в экспертной группе от 300 до 1000 рублей; за исполнение ролей на утренниках от 300 до 1000 рублей;</w:t>
      </w:r>
    </w:p>
    <w:p w:rsidR="00037D5A" w:rsidRDefault="00037D5A" w:rsidP="00037D5A">
      <w:pPr>
        <w:pStyle w:val="11"/>
        <w:shd w:val="clear" w:color="auto" w:fill="auto"/>
        <w:spacing w:before="0" w:line="341" w:lineRule="exact"/>
        <w:ind w:left="200" w:right="20"/>
        <w:jc w:val="left"/>
      </w:pPr>
      <w:r>
        <w:t>за выступление на педагогических советах, семинарах в ДОУ от 300 до 1000 рублей; за выполнение работы, не входящей за рамки должностной инструкции 500 до 5000 рублей;</w:t>
      </w:r>
    </w:p>
    <w:p w:rsidR="00037D5A" w:rsidRDefault="00037D5A" w:rsidP="00037D5A">
      <w:pPr>
        <w:pStyle w:val="11"/>
        <w:shd w:val="clear" w:color="auto" w:fill="auto"/>
        <w:spacing w:before="0" w:line="341" w:lineRule="exact"/>
        <w:ind w:left="200"/>
      </w:pPr>
      <w:r>
        <w:t xml:space="preserve">за изготовление пособий от 300 до 1000 рублей </w:t>
      </w:r>
    </w:p>
    <w:p w:rsidR="00A375A3" w:rsidRPr="00A375A3" w:rsidRDefault="00A375A3" w:rsidP="00A375A3">
      <w:pPr>
        <w:rPr>
          <w:sz w:val="28"/>
        </w:rPr>
      </w:pPr>
    </w:p>
    <w:p w:rsidR="00A375A3" w:rsidRPr="00A375A3" w:rsidRDefault="00A375A3" w:rsidP="00A375A3">
      <w:pPr>
        <w:rPr>
          <w:sz w:val="28"/>
        </w:rPr>
      </w:pPr>
    </w:p>
    <w:p w:rsidR="00A375A3" w:rsidRDefault="00A375A3" w:rsidP="00A375A3">
      <w:pPr>
        <w:rPr>
          <w:sz w:val="28"/>
        </w:rPr>
      </w:pPr>
    </w:p>
    <w:p w:rsidR="00A82DDE" w:rsidRDefault="00A375A3" w:rsidP="00A375A3">
      <w:pPr>
        <w:pStyle w:val="20"/>
        <w:shd w:val="clear" w:color="auto" w:fill="auto"/>
        <w:ind w:left="20"/>
        <w:rPr>
          <w:sz w:val="28"/>
        </w:rPr>
      </w:pPr>
      <w:r>
        <w:rPr>
          <w:sz w:val="28"/>
        </w:rPr>
        <w:tab/>
      </w:r>
    </w:p>
    <w:p w:rsidR="00A375A3" w:rsidRDefault="00A375A3" w:rsidP="00A375A3">
      <w:pPr>
        <w:pStyle w:val="20"/>
        <w:shd w:val="clear" w:color="auto" w:fill="auto"/>
        <w:ind w:left="20"/>
      </w:pPr>
      <w:r>
        <w:t>8.Заключительные положения</w:t>
      </w:r>
    </w:p>
    <w:p w:rsidR="00A375A3" w:rsidRDefault="00A375A3" w:rsidP="00A375A3">
      <w:pPr>
        <w:pStyle w:val="11"/>
        <w:numPr>
          <w:ilvl w:val="0"/>
          <w:numId w:val="7"/>
        </w:numPr>
        <w:shd w:val="clear" w:color="auto" w:fill="auto"/>
        <w:tabs>
          <w:tab w:val="left" w:pos="543"/>
        </w:tabs>
        <w:spacing w:before="0" w:after="0" w:line="331" w:lineRule="exact"/>
        <w:ind w:left="20" w:right="20"/>
      </w:pPr>
      <w:r>
        <w:t>Настоящее Положение разработано на основе и в соответствии с Уставом Учреждения</w:t>
      </w:r>
      <w:r>
        <w:rPr>
          <w:lang w:val="en-US"/>
        </w:rPr>
        <w:t>i</w:t>
      </w:r>
      <w:r>
        <w:t>не должно противоречить ему.</w:t>
      </w:r>
    </w:p>
    <w:p w:rsidR="00A375A3" w:rsidRDefault="00A375A3" w:rsidP="00A375A3">
      <w:pPr>
        <w:pStyle w:val="11"/>
        <w:numPr>
          <w:ilvl w:val="0"/>
          <w:numId w:val="7"/>
        </w:numPr>
        <w:shd w:val="clear" w:color="auto" w:fill="auto"/>
        <w:tabs>
          <w:tab w:val="left" w:pos="658"/>
        </w:tabs>
        <w:spacing w:before="0" w:after="0" w:line="331" w:lineRule="exact"/>
        <w:ind w:left="20"/>
      </w:pPr>
      <w:r>
        <w:t>В случае расхождения пунктов настоящего Положения и Устава применяются</w:t>
      </w:r>
    </w:p>
    <w:p w:rsidR="00A375A3" w:rsidRDefault="00A375A3" w:rsidP="00A375A3">
      <w:pPr>
        <w:pStyle w:val="11"/>
        <w:shd w:val="clear" w:color="auto" w:fill="auto"/>
        <w:ind w:left="20"/>
      </w:pPr>
      <w:r>
        <w:t>соответствующие положения Устава.</w:t>
      </w:r>
    </w:p>
    <w:p w:rsidR="00A375A3" w:rsidRDefault="00A375A3" w:rsidP="00A375A3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331" w:lineRule="exact"/>
        <w:ind w:left="20" w:right="20"/>
      </w:pPr>
      <w:r>
        <w:t>Настоящее положение вступает в силу с момента его принятия Общим собрание! коллектива и утверждается заведующей.</w:t>
      </w:r>
    </w:p>
    <w:p w:rsidR="00A375A3" w:rsidRDefault="00A375A3" w:rsidP="00A375A3">
      <w:pPr>
        <w:pStyle w:val="11"/>
        <w:numPr>
          <w:ilvl w:val="0"/>
          <w:numId w:val="7"/>
        </w:numPr>
        <w:shd w:val="clear" w:color="auto" w:fill="auto"/>
        <w:tabs>
          <w:tab w:val="left" w:pos="596"/>
        </w:tabs>
        <w:spacing w:before="0" w:after="305" w:line="331" w:lineRule="exact"/>
        <w:ind w:left="20" w:right="20"/>
      </w:pPr>
      <w:r>
        <w:t>Изменения, дополнения в настоящее Положение рассматривается и утверждается порядке, установленным пунктом 7 3 настоящего Положения</w:t>
      </w:r>
    </w:p>
    <w:p w:rsidR="00A375A3" w:rsidRDefault="00A375A3" w:rsidP="00A375A3">
      <w:pPr>
        <w:pStyle w:val="20"/>
        <w:shd w:val="clear" w:color="auto" w:fill="auto"/>
        <w:spacing w:line="250" w:lineRule="exact"/>
        <w:ind w:left="20"/>
      </w:pPr>
      <w:r>
        <w:t>9. Сроки действия настоящего Положения</w:t>
      </w:r>
    </w:p>
    <w:p w:rsidR="00A375A3" w:rsidRDefault="00A375A3" w:rsidP="00A375A3">
      <w:pPr>
        <w:pStyle w:val="11"/>
        <w:shd w:val="clear" w:color="auto" w:fill="auto"/>
        <w:spacing w:after="730" w:line="250" w:lineRule="exact"/>
        <w:ind w:left="20"/>
      </w:pPr>
      <w:r>
        <w:t>11 астоящее Положение о стимулирующих выплатах может быть дополнено и изменено</w:t>
      </w:r>
    </w:p>
    <w:p w:rsidR="00A375A3" w:rsidRDefault="00A375A3" w:rsidP="00A375A3">
      <w:pPr>
        <w:framePr w:h="518" w:hSpace="4406" w:wrap="notBeside" w:vAnchor="text" w:hAnchor="text" w:x="4407" w:y="1"/>
        <w:jc w:val="center"/>
        <w:rPr>
          <w:sz w:val="0"/>
          <w:szCs w:val="0"/>
        </w:rPr>
      </w:pPr>
    </w:p>
    <w:p w:rsidR="00A375A3" w:rsidRDefault="00A375A3" w:rsidP="00A375A3">
      <w:pPr>
        <w:rPr>
          <w:sz w:val="2"/>
          <w:szCs w:val="2"/>
        </w:rPr>
      </w:pPr>
    </w:p>
    <w:p w:rsidR="00EC3ABB" w:rsidRDefault="00EC3ABB" w:rsidP="00EC3ABB">
      <w:pPr>
        <w:pStyle w:val="ac"/>
        <w:framePr w:w="1800" w:h="253" w:hSpace="4315" w:wrap="notBeside" w:vAnchor="text" w:hAnchor="page" w:x="2826" w:y="1173"/>
        <w:shd w:val="clear" w:color="auto" w:fill="auto"/>
        <w:spacing w:line="250" w:lineRule="exact"/>
      </w:pPr>
      <w:r>
        <w:t>Председатель ПК</w:t>
      </w:r>
    </w:p>
    <w:p w:rsidR="00A375A3" w:rsidRPr="0072313C" w:rsidRDefault="00A375A3" w:rsidP="00A375A3">
      <w:pPr>
        <w:pStyle w:val="11"/>
        <w:shd w:val="clear" w:color="auto" w:fill="auto"/>
        <w:spacing w:after="130" w:line="250" w:lineRule="exact"/>
        <w:ind w:left="2160"/>
        <w:jc w:val="left"/>
        <w:rPr>
          <w:sz w:val="28"/>
        </w:rPr>
      </w:pPr>
      <w:r>
        <w:t>Заведующая МКДОУ</w:t>
      </w:r>
      <w:r w:rsidR="0072313C" w:rsidRPr="0072313C">
        <w:rPr>
          <w:noProof/>
        </w:rPr>
        <w:drawing>
          <wp:inline distT="0" distB="0" distL="0" distR="0">
            <wp:extent cx="1704975" cy="333375"/>
            <wp:effectExtent l="19050" t="0" r="9525" b="0"/>
            <wp:docPr id="10" name="Рисунок 1" descr="C:\Users\7F0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F0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13C" w:rsidRPr="0072313C">
        <w:rPr>
          <w:sz w:val="28"/>
        </w:rPr>
        <w:t>Алиева Ш.А.</w:t>
      </w:r>
    </w:p>
    <w:p w:rsidR="00A375A3" w:rsidRDefault="00A375A3" w:rsidP="00A375A3">
      <w:pPr>
        <w:framePr w:w="1363" w:h="480" w:hSpace="4315" w:wrap="notBeside" w:vAnchor="text" w:hAnchor="text" w:x="6452" w:y="1"/>
        <w:rPr>
          <w:sz w:val="0"/>
          <w:szCs w:val="0"/>
        </w:rPr>
      </w:pPr>
    </w:p>
    <w:p w:rsidR="009165EF" w:rsidRPr="00A375A3" w:rsidRDefault="0072313C" w:rsidP="00EC3ABB">
      <w:pPr>
        <w:tabs>
          <w:tab w:val="left" w:pos="3870"/>
          <w:tab w:val="left" w:pos="3900"/>
        </w:tabs>
        <w:rPr>
          <w:sz w:val="28"/>
        </w:rPr>
      </w:pPr>
      <w:r>
        <w:rPr>
          <w:sz w:val="28"/>
        </w:rPr>
        <w:t xml:space="preserve">                               </w:t>
      </w:r>
      <w:r w:rsidRPr="0072313C">
        <w:rPr>
          <w:noProof/>
          <w:sz w:val="28"/>
        </w:rPr>
        <w:drawing>
          <wp:inline distT="0" distB="0" distL="0" distR="0">
            <wp:extent cx="883445" cy="180975"/>
            <wp:effectExtent l="19050" t="0" r="0" b="0"/>
            <wp:docPr id="16" name="Рисунок 2" descr="C:\Users\7F0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F0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86" cy="18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Pr="0072313C">
        <w:rPr>
          <w:sz w:val="28"/>
        </w:rPr>
        <w:t>Мазаева Д.А</w:t>
      </w:r>
      <w:r w:rsidRPr="0072313C">
        <w:rPr>
          <w:sz w:val="44"/>
        </w:rPr>
        <w:t>.</w:t>
      </w:r>
      <w:r w:rsidRPr="0072313C">
        <w:rPr>
          <w:sz w:val="28"/>
        </w:rPr>
        <w:t xml:space="preserve"> </w:t>
      </w:r>
      <w:r w:rsidR="00EC3ABB" w:rsidRPr="0072313C">
        <w:rPr>
          <w:sz w:val="40"/>
        </w:rPr>
        <w:tab/>
      </w:r>
      <w:r w:rsidR="00EC3ABB">
        <w:rPr>
          <w:sz w:val="28"/>
        </w:rPr>
        <w:tab/>
      </w:r>
    </w:p>
    <w:sectPr w:rsidR="009165EF" w:rsidRPr="00A375A3" w:rsidSect="00A375A3">
      <w:type w:val="continuous"/>
      <w:pgSz w:w="11909" w:h="16838"/>
      <w:pgMar w:top="1560" w:right="710" w:bottom="663" w:left="65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E7" w:rsidRDefault="00430DE7">
      <w:r>
        <w:separator/>
      </w:r>
    </w:p>
  </w:endnote>
  <w:endnote w:type="continuationSeparator" w:id="1">
    <w:p w:rsidR="00430DE7" w:rsidRDefault="0043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E7" w:rsidRDefault="00430DE7"/>
  </w:footnote>
  <w:footnote w:type="continuationSeparator" w:id="1">
    <w:p w:rsidR="00430DE7" w:rsidRDefault="00430D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A52"/>
    <w:multiLevelType w:val="multilevel"/>
    <w:tmpl w:val="32683E9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830F7"/>
    <w:multiLevelType w:val="multilevel"/>
    <w:tmpl w:val="4BAC6B1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97A98"/>
    <w:multiLevelType w:val="multilevel"/>
    <w:tmpl w:val="BF0E28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F71C7"/>
    <w:multiLevelType w:val="multilevel"/>
    <w:tmpl w:val="6730F944"/>
    <w:lvl w:ilvl="0">
      <w:start w:val="4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45450"/>
    <w:multiLevelType w:val="multilevel"/>
    <w:tmpl w:val="E63ADB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A1D7B"/>
    <w:multiLevelType w:val="multilevel"/>
    <w:tmpl w:val="837CC6C6"/>
    <w:lvl w:ilvl="0">
      <w:start w:val="3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A22E7"/>
    <w:multiLevelType w:val="multilevel"/>
    <w:tmpl w:val="4E520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63659"/>
    <w:multiLevelType w:val="multilevel"/>
    <w:tmpl w:val="E60C0CE0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27CDA"/>
    <w:multiLevelType w:val="multilevel"/>
    <w:tmpl w:val="0CCEA94A"/>
    <w:lvl w:ilvl="0">
      <w:start w:val="2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5C28F9"/>
    <w:multiLevelType w:val="hybridMultilevel"/>
    <w:tmpl w:val="38D4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240BC"/>
    <w:rsid w:val="00037D5A"/>
    <w:rsid w:val="00063B42"/>
    <w:rsid w:val="000755E5"/>
    <w:rsid w:val="00096D19"/>
    <w:rsid w:val="000A3ACF"/>
    <w:rsid w:val="000A7D7E"/>
    <w:rsid w:val="00137E88"/>
    <w:rsid w:val="00166F23"/>
    <w:rsid w:val="00177FF4"/>
    <w:rsid w:val="001D1ED4"/>
    <w:rsid w:val="001E4BA8"/>
    <w:rsid w:val="00201799"/>
    <w:rsid w:val="00204E9A"/>
    <w:rsid w:val="0021745B"/>
    <w:rsid w:val="0023101E"/>
    <w:rsid w:val="00252ABD"/>
    <w:rsid w:val="002A6C67"/>
    <w:rsid w:val="002E6125"/>
    <w:rsid w:val="003B3861"/>
    <w:rsid w:val="003E012C"/>
    <w:rsid w:val="003E2864"/>
    <w:rsid w:val="003F1BD7"/>
    <w:rsid w:val="00430DE7"/>
    <w:rsid w:val="00446DEA"/>
    <w:rsid w:val="00464EC2"/>
    <w:rsid w:val="00482E9A"/>
    <w:rsid w:val="004C042C"/>
    <w:rsid w:val="004D2058"/>
    <w:rsid w:val="004E6EC2"/>
    <w:rsid w:val="004E714F"/>
    <w:rsid w:val="004F30BA"/>
    <w:rsid w:val="00507892"/>
    <w:rsid w:val="005B1A52"/>
    <w:rsid w:val="005B62AB"/>
    <w:rsid w:val="005E65DF"/>
    <w:rsid w:val="005F2F57"/>
    <w:rsid w:val="00604F74"/>
    <w:rsid w:val="006240BC"/>
    <w:rsid w:val="006447DE"/>
    <w:rsid w:val="00692ED4"/>
    <w:rsid w:val="006A267C"/>
    <w:rsid w:val="006E208E"/>
    <w:rsid w:val="0072313C"/>
    <w:rsid w:val="00772CAD"/>
    <w:rsid w:val="00796C91"/>
    <w:rsid w:val="007F435D"/>
    <w:rsid w:val="007F5861"/>
    <w:rsid w:val="008163C5"/>
    <w:rsid w:val="008865DF"/>
    <w:rsid w:val="008948FD"/>
    <w:rsid w:val="008A6EA3"/>
    <w:rsid w:val="008C2FC9"/>
    <w:rsid w:val="009165EF"/>
    <w:rsid w:val="00955D7E"/>
    <w:rsid w:val="009D1024"/>
    <w:rsid w:val="009E11B6"/>
    <w:rsid w:val="009F414F"/>
    <w:rsid w:val="00A24E39"/>
    <w:rsid w:val="00A24F20"/>
    <w:rsid w:val="00A375A3"/>
    <w:rsid w:val="00A375DF"/>
    <w:rsid w:val="00A60CC6"/>
    <w:rsid w:val="00A65151"/>
    <w:rsid w:val="00A77E47"/>
    <w:rsid w:val="00A82DDE"/>
    <w:rsid w:val="00AB4D25"/>
    <w:rsid w:val="00AD04C3"/>
    <w:rsid w:val="00AD68C6"/>
    <w:rsid w:val="00AE6D42"/>
    <w:rsid w:val="00B035EC"/>
    <w:rsid w:val="00B476D3"/>
    <w:rsid w:val="00B63BEE"/>
    <w:rsid w:val="00B85405"/>
    <w:rsid w:val="00BB1BD6"/>
    <w:rsid w:val="00BE05D3"/>
    <w:rsid w:val="00BE71C0"/>
    <w:rsid w:val="00C2180B"/>
    <w:rsid w:val="00C4109E"/>
    <w:rsid w:val="00C9656A"/>
    <w:rsid w:val="00D02573"/>
    <w:rsid w:val="00D20B70"/>
    <w:rsid w:val="00D24A00"/>
    <w:rsid w:val="00D71F9F"/>
    <w:rsid w:val="00D75766"/>
    <w:rsid w:val="00D7760E"/>
    <w:rsid w:val="00D91467"/>
    <w:rsid w:val="00DD392D"/>
    <w:rsid w:val="00E7267E"/>
    <w:rsid w:val="00E75576"/>
    <w:rsid w:val="00EA30AD"/>
    <w:rsid w:val="00EB4192"/>
    <w:rsid w:val="00EC0741"/>
    <w:rsid w:val="00EC3ABB"/>
    <w:rsid w:val="00EC5305"/>
    <w:rsid w:val="00F12FBC"/>
    <w:rsid w:val="00F34DC2"/>
    <w:rsid w:val="00F62DC9"/>
    <w:rsid w:val="00F65A29"/>
    <w:rsid w:val="00F7165B"/>
    <w:rsid w:val="00FA05F6"/>
    <w:rsid w:val="00FC1DDE"/>
    <w:rsid w:val="00FD058E"/>
    <w:rsid w:val="00FE4E9D"/>
    <w:rsid w:val="00FE5818"/>
    <w:rsid w:val="00FE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F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F2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6F23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166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166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6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166F2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1">
    <w:name w:val="Основной текст (4)"/>
    <w:basedOn w:val="4"/>
    <w:rsid w:val="00166F2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166F2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0">
    <w:name w:val="Заголовок №1"/>
    <w:basedOn w:val="a"/>
    <w:link w:val="1"/>
    <w:rsid w:val="00166F23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166F23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6F23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166F23"/>
    <w:pPr>
      <w:shd w:val="clear" w:color="auto" w:fill="FFFFFF"/>
      <w:spacing w:before="120" w:line="0" w:lineRule="atLeast"/>
    </w:pPr>
    <w:rPr>
      <w:rFonts w:ascii="CordiaUPC" w:eastAsia="CordiaUPC" w:hAnsi="CordiaUPC" w:cs="CordiaUPC"/>
      <w:sz w:val="48"/>
      <w:szCs w:val="48"/>
    </w:rPr>
  </w:style>
  <w:style w:type="character" w:customStyle="1" w:styleId="125pt">
    <w:name w:val="Основной текст + 12;5 pt"/>
    <w:basedOn w:val="a4"/>
    <w:rsid w:val="007F5861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05pt">
    <w:name w:val="Основной текст + 10;5 pt;Не полужирный"/>
    <w:basedOn w:val="a4"/>
    <w:rsid w:val="007F5861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-2pt">
    <w:name w:val="Основной текст + 10;5 pt;Не полужирный;Интервал -2 pt"/>
    <w:basedOn w:val="a4"/>
    <w:rsid w:val="007F5861"/>
    <w:rPr>
      <w:rFonts w:ascii="Lucida Sans Unicode" w:eastAsia="Lucida Sans Unicode" w:hAnsi="Lucida Sans Unicode" w:cs="Lucida Sans Unicode"/>
      <w:b/>
      <w:bCs/>
      <w:color w:val="000000"/>
      <w:spacing w:val="-40"/>
      <w:w w:val="100"/>
      <w:position w:val="0"/>
      <w:sz w:val="21"/>
      <w:szCs w:val="21"/>
      <w:lang w:val="ru-RU"/>
    </w:rPr>
  </w:style>
  <w:style w:type="character" w:customStyle="1" w:styleId="13pt">
    <w:name w:val="Основной текст + 13 pt;Полужирный"/>
    <w:basedOn w:val="a4"/>
    <w:rsid w:val="00D71F9F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1pt">
    <w:name w:val="Основной текст + 11 pt"/>
    <w:basedOn w:val="a4"/>
    <w:rsid w:val="00D71F9F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2pt">
    <w:name w:val="Основной текст + 11 pt;Интервал 2 pt"/>
    <w:basedOn w:val="a4"/>
    <w:rsid w:val="00D71F9F"/>
    <w:rPr>
      <w:color w:val="000000"/>
      <w:spacing w:val="40"/>
      <w:w w:val="100"/>
      <w:position w:val="0"/>
      <w:sz w:val="22"/>
      <w:szCs w:val="22"/>
      <w:lang w:val="ru-RU"/>
    </w:rPr>
  </w:style>
  <w:style w:type="character" w:customStyle="1" w:styleId="105pt0">
    <w:name w:val="Основной текст + 10;5 pt"/>
    <w:basedOn w:val="a4"/>
    <w:rsid w:val="00D71F9F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5">
    <w:name w:val="Подпись к таблице_"/>
    <w:basedOn w:val="a0"/>
    <w:link w:val="a6"/>
    <w:rsid w:val="00A24E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24E39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25pt0pt">
    <w:name w:val="Основной текст + 12;5 pt;Полужирный;Интервал 0 pt"/>
    <w:basedOn w:val="a4"/>
    <w:rsid w:val="009165EF"/>
    <w:rPr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C1D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1DD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C1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1DDE"/>
    <w:rPr>
      <w:color w:val="000000"/>
    </w:rPr>
  </w:style>
  <w:style w:type="character" w:customStyle="1" w:styleId="11pt0">
    <w:name w:val="Основной текст + 11 pt;Не полужирный"/>
    <w:basedOn w:val="a4"/>
    <w:rsid w:val="00D02573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Exact">
    <w:name w:val="Основной текст Exact"/>
    <w:basedOn w:val="a0"/>
    <w:rsid w:val="00A60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LucidaSansUnicode">
    <w:name w:val="Основной текст + Lucida Sans Unicode"/>
    <w:basedOn w:val="a4"/>
    <w:rsid w:val="00BE05D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LucidaSansUnicode75pt-1pt">
    <w:name w:val="Основной текст + Lucida Sans Unicode;7;5 pt;Интервал -1 pt"/>
    <w:basedOn w:val="a4"/>
    <w:rsid w:val="00BE05D3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15"/>
      <w:szCs w:val="15"/>
    </w:rPr>
  </w:style>
  <w:style w:type="character" w:customStyle="1" w:styleId="Batang4pt">
    <w:name w:val="Основной текст + Batang;4 pt"/>
    <w:basedOn w:val="a4"/>
    <w:rsid w:val="003F1BD7"/>
    <w:rPr>
      <w:rFonts w:ascii="Batang" w:eastAsia="Batang" w:hAnsi="Batang" w:cs="Batang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b">
    <w:name w:val="Подпись к картинке_"/>
    <w:basedOn w:val="a0"/>
    <w:link w:val="ac"/>
    <w:rsid w:val="00A375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A375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A375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5A3"/>
    <w:rPr>
      <w:rFonts w:ascii="Tahoma" w:hAnsi="Tahoma" w:cs="Tahoma"/>
      <w:color w:val="000000"/>
      <w:sz w:val="16"/>
      <w:szCs w:val="16"/>
    </w:rPr>
  </w:style>
  <w:style w:type="character" w:customStyle="1" w:styleId="LucidaSansUnicode75pt">
    <w:name w:val="Основной текст + Lucida Sans Unicode;7;5 pt"/>
    <w:basedOn w:val="a4"/>
    <w:rsid w:val="00A82DD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f">
    <w:name w:val="Основной текст + Полужирный"/>
    <w:basedOn w:val="a4"/>
    <w:rsid w:val="00A82DDE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LucidaSansUnicode9pt">
    <w:name w:val="Основной текст + Lucida Sans Unicode;9 pt"/>
    <w:basedOn w:val="a4"/>
    <w:rsid w:val="00A82DD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</w:rPr>
  </w:style>
  <w:style w:type="character" w:customStyle="1" w:styleId="Constantia8pt">
    <w:name w:val="Основной текст + Constantia;8 pt"/>
    <w:basedOn w:val="a4"/>
    <w:rsid w:val="00A82DDE"/>
    <w:rPr>
      <w:rFonts w:ascii="Constantia" w:eastAsia="Constantia" w:hAnsi="Constantia" w:cs="Constantia"/>
      <w:color w:val="000000"/>
      <w:spacing w:val="0"/>
      <w:w w:val="100"/>
      <w:position w:val="0"/>
      <w:sz w:val="16"/>
      <w:szCs w:val="16"/>
    </w:rPr>
  </w:style>
  <w:style w:type="character" w:customStyle="1" w:styleId="af0">
    <w:name w:val="Основной текст + Не полужирный"/>
    <w:basedOn w:val="a4"/>
    <w:rsid w:val="00B035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1">
    <w:name w:val="Основной текст2"/>
    <w:basedOn w:val="a"/>
    <w:rsid w:val="00B035EC"/>
    <w:pPr>
      <w:shd w:val="clear" w:color="auto" w:fill="FFFFFF"/>
      <w:spacing w:line="326" w:lineRule="exact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LucidaSansUnicode115pt1pt">
    <w:name w:val="Основной текст + Lucida Sans Unicode;11;5 pt;Интервал 1 pt"/>
    <w:basedOn w:val="a4"/>
    <w:rsid w:val="003E2864"/>
    <w:rPr>
      <w:rFonts w:ascii="Lucida Sans Unicode" w:eastAsia="Lucida Sans Unicode" w:hAnsi="Lucida Sans Unicode" w:cs="Lucida Sans Unicode"/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LucidaSansUnicode115pt">
    <w:name w:val="Основной текст + Lucida Sans Unicode;11;5 pt"/>
    <w:basedOn w:val="a4"/>
    <w:rsid w:val="003E28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LucidaSansUnicode105pt0pt">
    <w:name w:val="Основной текст + Lucida Sans Unicode;10;5 pt;Интервал 0 pt"/>
    <w:basedOn w:val="a4"/>
    <w:rsid w:val="003E2864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Шекер</cp:lastModifiedBy>
  <cp:revision>2</cp:revision>
  <cp:lastPrinted>2018-09-24T06:53:00Z</cp:lastPrinted>
  <dcterms:created xsi:type="dcterms:W3CDTF">2018-12-12T12:20:00Z</dcterms:created>
  <dcterms:modified xsi:type="dcterms:W3CDTF">2018-12-12T12:20:00Z</dcterms:modified>
</cp:coreProperties>
</file>